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474"/>
        <w:gridCol w:w="475"/>
        <w:gridCol w:w="1024"/>
        <w:gridCol w:w="482"/>
        <w:gridCol w:w="482"/>
        <w:gridCol w:w="484"/>
        <w:gridCol w:w="484"/>
        <w:gridCol w:w="484"/>
        <w:gridCol w:w="484"/>
        <w:gridCol w:w="484"/>
        <w:gridCol w:w="484"/>
        <w:gridCol w:w="484"/>
        <w:gridCol w:w="484"/>
        <w:gridCol w:w="478"/>
        <w:gridCol w:w="478"/>
        <w:gridCol w:w="1137"/>
      </w:tblGrid>
      <w:tr w:rsidR="00E932E4" w:rsidRPr="00763FF5" w14:paraId="469BE785" w14:textId="77777777" w:rsidTr="0073787A">
        <w:trPr>
          <w:trHeight w:val="370"/>
        </w:trPr>
        <w:tc>
          <w:tcPr>
            <w:tcW w:w="1978" w:type="dxa"/>
            <w:vAlign w:val="center"/>
            <w:hideMark/>
          </w:tcPr>
          <w:p w14:paraId="6B859878" w14:textId="78A0352A"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FF0132">
              <w:rPr>
                <w:rFonts w:ascii="Tw Cen MT" w:hAnsi="Tw Cen MT"/>
                <w:b/>
                <w:sz w:val="28"/>
                <w:szCs w:val="28"/>
              </w:rPr>
              <w:t>A</w:t>
            </w:r>
            <w:r w:rsidRPr="008F57CA">
              <w:rPr>
                <w:rFonts w:ascii="Tw Cen MT" w:hAnsi="Tw Cen MT" w:cs="Times New Roman"/>
                <w:b/>
                <w:sz w:val="28"/>
                <w:szCs w:val="28"/>
              </w:rPr>
              <w:t>1</w:t>
            </w:r>
            <w:r w:rsidR="00010C80">
              <w:rPr>
                <w:rFonts w:ascii="Tw Cen MT" w:hAnsi="Tw Cen MT" w:cs="Times New Roman"/>
                <w:b/>
                <w:sz w:val="28"/>
                <w:szCs w:val="28"/>
              </w:rPr>
              <w:t>9PC1</w:t>
            </w:r>
            <w:r w:rsidR="00DD6649">
              <w:rPr>
                <w:rFonts w:ascii="Tw Cen MT" w:hAnsi="Tw Cen MT" w:cs="Times New Roman"/>
                <w:b/>
                <w:sz w:val="28"/>
                <w:szCs w:val="28"/>
              </w:rPr>
              <w:t>ME12</w:t>
            </w:r>
          </w:p>
        </w:tc>
        <w:tc>
          <w:tcPr>
            <w:tcW w:w="474" w:type="dxa"/>
            <w:tcBorders>
              <w:top w:val="nil"/>
              <w:bottom w:val="nil"/>
              <w:right w:val="nil"/>
            </w:tcBorders>
          </w:tcPr>
          <w:p w14:paraId="7F3724BB" w14:textId="77777777" w:rsidR="00E932E4" w:rsidRPr="00763FF5" w:rsidRDefault="00E932E4" w:rsidP="00106FAF">
            <w:pPr>
              <w:spacing w:after="0" w:line="240" w:lineRule="auto"/>
              <w:jc w:val="center"/>
              <w:rPr>
                <w:rFonts w:ascii="Tw Cen MT" w:hAnsi="Tw Cen MT"/>
                <w:sz w:val="26"/>
                <w:szCs w:val="26"/>
                <w:lang w:val="en-IN"/>
              </w:rPr>
            </w:pPr>
          </w:p>
        </w:tc>
        <w:tc>
          <w:tcPr>
            <w:tcW w:w="475" w:type="dxa"/>
            <w:tcBorders>
              <w:top w:val="nil"/>
              <w:left w:val="nil"/>
              <w:bottom w:val="nil"/>
              <w:right w:val="single" w:sz="4" w:space="0" w:color="auto"/>
            </w:tcBorders>
          </w:tcPr>
          <w:p w14:paraId="018924EE" w14:textId="77777777" w:rsidR="00E932E4" w:rsidRPr="00763FF5" w:rsidRDefault="00E932E4" w:rsidP="00106FAF">
            <w:pPr>
              <w:spacing w:after="0" w:line="240" w:lineRule="auto"/>
              <w:jc w:val="center"/>
              <w:rPr>
                <w:rFonts w:ascii="Tw Cen MT" w:hAnsi="Tw Cen MT"/>
                <w:sz w:val="26"/>
                <w:szCs w:val="26"/>
                <w:lang w:val="en-IN"/>
              </w:rPr>
            </w:pPr>
          </w:p>
        </w:tc>
        <w:tc>
          <w:tcPr>
            <w:tcW w:w="1024" w:type="dxa"/>
            <w:tcBorders>
              <w:left w:val="single" w:sz="4" w:space="0" w:color="auto"/>
            </w:tcBorders>
            <w:vAlign w:val="center"/>
          </w:tcPr>
          <w:p w14:paraId="055A6FD8"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2" w:type="dxa"/>
            <w:vAlign w:val="center"/>
          </w:tcPr>
          <w:p w14:paraId="7981597A"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7252A8DE"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68253DDD"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7C332CE"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1680FBC7"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6D47CD58"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69D90D1"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15C998D7"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1F92DC5"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tcBorders>
              <w:right w:val="single" w:sz="4" w:space="0" w:color="auto"/>
            </w:tcBorders>
            <w:vAlign w:val="center"/>
          </w:tcPr>
          <w:p w14:paraId="7F5DCB35" w14:textId="77777777" w:rsidR="00E932E4" w:rsidRPr="00566CA9" w:rsidRDefault="00E932E4" w:rsidP="00106FAF">
            <w:pPr>
              <w:spacing w:after="0" w:line="240" w:lineRule="auto"/>
              <w:jc w:val="center"/>
              <w:rPr>
                <w:rFonts w:ascii="Tw Cen MT" w:hAnsi="Tw Cen MT"/>
                <w:sz w:val="36"/>
                <w:szCs w:val="26"/>
                <w:lang w:val="en-IN"/>
              </w:rPr>
            </w:pPr>
          </w:p>
        </w:tc>
        <w:tc>
          <w:tcPr>
            <w:tcW w:w="478" w:type="dxa"/>
            <w:tcBorders>
              <w:top w:val="nil"/>
              <w:left w:val="single" w:sz="4" w:space="0" w:color="auto"/>
              <w:bottom w:val="nil"/>
              <w:right w:val="nil"/>
            </w:tcBorders>
          </w:tcPr>
          <w:p w14:paraId="4C49BF24" w14:textId="77777777" w:rsidR="00E932E4" w:rsidRPr="00763FF5" w:rsidRDefault="00E932E4" w:rsidP="00106FAF">
            <w:pPr>
              <w:spacing w:after="0" w:line="240" w:lineRule="auto"/>
              <w:jc w:val="center"/>
              <w:rPr>
                <w:rFonts w:ascii="Tw Cen MT" w:hAnsi="Tw Cen MT"/>
                <w:sz w:val="26"/>
                <w:szCs w:val="26"/>
                <w:lang w:val="en-IN"/>
              </w:rPr>
            </w:pPr>
          </w:p>
        </w:tc>
        <w:tc>
          <w:tcPr>
            <w:tcW w:w="478" w:type="dxa"/>
            <w:tcBorders>
              <w:top w:val="nil"/>
              <w:left w:val="nil"/>
              <w:bottom w:val="nil"/>
            </w:tcBorders>
          </w:tcPr>
          <w:p w14:paraId="4436B0E7" w14:textId="77777777" w:rsidR="00E932E4" w:rsidRPr="00763FF5" w:rsidRDefault="00E932E4" w:rsidP="00106FAF">
            <w:pPr>
              <w:spacing w:after="0" w:line="240" w:lineRule="auto"/>
              <w:jc w:val="center"/>
              <w:rPr>
                <w:rFonts w:ascii="Tw Cen MT" w:hAnsi="Tw Cen MT"/>
                <w:sz w:val="26"/>
                <w:szCs w:val="26"/>
                <w:lang w:val="en-IN"/>
              </w:rPr>
            </w:pPr>
          </w:p>
        </w:tc>
        <w:tc>
          <w:tcPr>
            <w:tcW w:w="1137" w:type="dxa"/>
            <w:vAlign w:val="center"/>
            <w:hideMark/>
          </w:tcPr>
          <w:p w14:paraId="012D6C2F" w14:textId="27516519" w:rsidR="00E932E4" w:rsidRPr="00763FF5" w:rsidRDefault="00FF0132"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C77810">
              <w:rPr>
                <w:rFonts w:ascii="Tw Cen MT" w:hAnsi="Tw Cen MT"/>
                <w:b/>
                <w:sz w:val="40"/>
                <w:szCs w:val="26"/>
              </w:rPr>
              <w:t>9</w:t>
            </w:r>
          </w:p>
        </w:tc>
      </w:tr>
    </w:tbl>
    <w:p w14:paraId="349C59D1"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2E8110"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1A305C" w14:textId="27DEC29C" w:rsidR="006D45DE" w:rsidRDefault="00FF0132" w:rsidP="00210720">
      <w:pPr>
        <w:spacing w:after="0" w:line="240" w:lineRule="auto"/>
        <w:jc w:val="center"/>
        <w:rPr>
          <w:rFonts w:ascii="Tw Cen MT" w:hAnsi="Tw Cen MT"/>
          <w:sz w:val="32"/>
          <w:szCs w:val="26"/>
        </w:rPr>
      </w:pPr>
      <w:r>
        <w:rPr>
          <w:rFonts w:ascii="Tw Cen MT" w:hAnsi="Tw Cen MT"/>
          <w:sz w:val="32"/>
          <w:szCs w:val="26"/>
        </w:rPr>
        <w:t>B.Tech. III Year I Semester Regular Examinations, January 2024</w:t>
      </w:r>
    </w:p>
    <w:p w14:paraId="03BE027B" w14:textId="3E45500B" w:rsidR="00210720" w:rsidRPr="004A25E7" w:rsidRDefault="00DD6649" w:rsidP="00210720">
      <w:pPr>
        <w:spacing w:after="0" w:line="240" w:lineRule="auto"/>
        <w:jc w:val="center"/>
        <w:rPr>
          <w:rFonts w:ascii="Tw Cen MT" w:hAnsi="Tw Cen MT"/>
          <w:b/>
          <w:bCs/>
          <w:sz w:val="28"/>
          <w:szCs w:val="28"/>
        </w:rPr>
      </w:pPr>
      <w:r>
        <w:rPr>
          <w:rFonts w:ascii="Tw Cen MT" w:hAnsi="Tw Cen MT"/>
          <w:b/>
          <w:bCs/>
          <w:sz w:val="28"/>
          <w:szCs w:val="28"/>
        </w:rPr>
        <w:t>TURBO MACHINERY</w:t>
      </w:r>
    </w:p>
    <w:p w14:paraId="2B71DFFB" w14:textId="1C1FFFBB" w:rsidR="00450012"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DD6649">
        <w:rPr>
          <w:rFonts w:ascii="Tw Cen MT" w:hAnsi="Tw Cen MT"/>
          <w:bCs/>
          <w:sz w:val="28"/>
          <w:szCs w:val="28"/>
        </w:rPr>
        <w:t>M</w:t>
      </w:r>
      <w:r w:rsidR="00EE254D">
        <w:rPr>
          <w:rFonts w:ascii="Tw Cen MT" w:hAnsi="Tw Cen MT"/>
          <w:bCs/>
          <w:sz w:val="28"/>
          <w:szCs w:val="28"/>
        </w:rPr>
        <w:t>E</w:t>
      </w:r>
      <w:r w:rsidR="00696C7E">
        <w:rPr>
          <w:rFonts w:ascii="Tw Cen MT" w:hAnsi="Tw Cen MT"/>
          <w:bCs/>
          <w:sz w:val="28"/>
          <w:szCs w:val="28"/>
        </w:rPr>
        <w:t>)</w:t>
      </w:r>
    </w:p>
    <w:p w14:paraId="1A921652" w14:textId="70BC9582" w:rsidR="00F75C47" w:rsidRDefault="00F75C47" w:rsidP="00F75C47">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r>
      <w:r w:rsidR="0073787A">
        <w:rPr>
          <w:rFonts w:ascii="Tw Cen MT" w:hAnsi="Tw Cen MT" w:cs="Arial"/>
          <w:b/>
          <w:sz w:val="26"/>
          <w:szCs w:val="26"/>
          <w:lang w:eastAsia="en-IN"/>
        </w:rPr>
        <w:t xml:space="preserve">     </w:t>
      </w:r>
      <w:r>
        <w:rPr>
          <w:rFonts w:ascii="Tw Cen MT" w:hAnsi="Tw Cen MT" w:cs="Arial"/>
          <w:b/>
          <w:sz w:val="26"/>
          <w:szCs w:val="26"/>
          <w:lang w:eastAsia="en-IN"/>
        </w:rPr>
        <w:t xml:space="preserve">Max. Marks: </w:t>
      </w:r>
      <w:r w:rsidR="00CC5B9C">
        <w:rPr>
          <w:rFonts w:ascii="Tw Cen MT" w:hAnsi="Tw Cen MT" w:cs="Arial"/>
          <w:b/>
          <w:sz w:val="26"/>
          <w:szCs w:val="26"/>
          <w:lang w:eastAsia="en-IN"/>
        </w:rPr>
        <w:t>7</w:t>
      </w:r>
      <w:r>
        <w:rPr>
          <w:rFonts w:ascii="Tw Cen MT" w:hAnsi="Tw Cen MT" w:cs="Arial"/>
          <w:b/>
          <w:sz w:val="26"/>
          <w:szCs w:val="26"/>
          <w:lang w:eastAsia="en-IN"/>
        </w:rPr>
        <w:t>0</w:t>
      </w:r>
    </w:p>
    <w:p w14:paraId="716F0527" w14:textId="77777777" w:rsidR="00F75C47" w:rsidRDefault="00F75C47" w:rsidP="00F75C4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4B25A04E" w14:textId="77777777" w:rsidR="00F75C47" w:rsidRDefault="00F75C47" w:rsidP="00F75C4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D83A2FA" w14:textId="77777777" w:rsidR="00F75C47" w:rsidRDefault="00F75C47" w:rsidP="00F75C47">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r>
        <w:rPr>
          <w:rFonts w:ascii="Tw Cen MT" w:hAnsi="Tw Cen MT" w:cs="Arial"/>
          <w:b/>
          <w:sz w:val="24"/>
          <w:lang w:eastAsia="en-IN"/>
        </w:rPr>
        <w:tab/>
      </w:r>
    </w:p>
    <w:p w14:paraId="35AB25DA" w14:textId="77777777" w:rsidR="007B2F6A" w:rsidRDefault="007B2F6A" w:rsidP="007B2F6A">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PART-A</w:t>
      </w:r>
    </w:p>
    <w:p w14:paraId="54CD0B87" w14:textId="77777777" w:rsidR="007B2F6A" w:rsidRDefault="007B2F6A" w:rsidP="007B2F6A">
      <w:pPr>
        <w:spacing w:after="0" w:line="240" w:lineRule="auto"/>
        <w:jc w:val="righ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
        <w:gridCol w:w="8089"/>
        <w:gridCol w:w="631"/>
        <w:gridCol w:w="777"/>
        <w:gridCol w:w="841"/>
      </w:tblGrid>
      <w:tr w:rsidR="007B2F6A" w14:paraId="30BCE6F7" w14:textId="77777777" w:rsidTr="00564808">
        <w:tc>
          <w:tcPr>
            <w:tcW w:w="670" w:type="dxa"/>
          </w:tcPr>
          <w:p w14:paraId="59401921" w14:textId="77777777" w:rsidR="007B2F6A" w:rsidRDefault="007B2F6A" w:rsidP="007B2F6A">
            <w:pPr>
              <w:pStyle w:val="ListParagraph"/>
              <w:numPr>
                <w:ilvl w:val="0"/>
                <w:numId w:val="47"/>
              </w:numPr>
              <w:ind w:left="473"/>
              <w:rPr>
                <w:rFonts w:eastAsia="Arial Unicode MS"/>
                <w:bCs/>
                <w:sz w:val="24"/>
                <w:szCs w:val="24"/>
              </w:rPr>
            </w:pPr>
          </w:p>
        </w:tc>
        <w:tc>
          <w:tcPr>
            <w:tcW w:w="8369" w:type="dxa"/>
            <w:hideMark/>
          </w:tcPr>
          <w:p w14:paraId="0B10E4BA" w14:textId="13218008" w:rsidR="007B2F6A" w:rsidRPr="00FB7978" w:rsidRDefault="007B2F6A">
            <w:pPr>
              <w:rPr>
                <w:rFonts w:eastAsia="Arial Unicode MS"/>
                <w:bCs/>
                <w:sz w:val="24"/>
                <w:szCs w:val="24"/>
              </w:rPr>
            </w:pPr>
            <w:r w:rsidRPr="00FB7978">
              <w:rPr>
                <w:sz w:val="24"/>
                <w:szCs w:val="24"/>
              </w:rPr>
              <w:t>Define boiler draught</w:t>
            </w:r>
            <w:r w:rsidR="00564808">
              <w:rPr>
                <w:sz w:val="24"/>
                <w:szCs w:val="24"/>
              </w:rPr>
              <w:t>.</w:t>
            </w:r>
          </w:p>
        </w:tc>
        <w:tc>
          <w:tcPr>
            <w:tcW w:w="634" w:type="dxa"/>
            <w:hideMark/>
          </w:tcPr>
          <w:p w14:paraId="22236FF7" w14:textId="77777777" w:rsidR="007B2F6A" w:rsidRDefault="007B2F6A">
            <w:pPr>
              <w:rPr>
                <w:rFonts w:eastAsia="Arial Unicode MS"/>
                <w:bCs/>
                <w:sz w:val="24"/>
                <w:szCs w:val="24"/>
              </w:rPr>
            </w:pPr>
            <w:r>
              <w:rPr>
                <w:rFonts w:eastAsia="Arial Unicode MS"/>
                <w:bCs/>
                <w:sz w:val="24"/>
                <w:szCs w:val="24"/>
              </w:rPr>
              <w:t>2M</w:t>
            </w:r>
          </w:p>
        </w:tc>
        <w:tc>
          <w:tcPr>
            <w:tcW w:w="783" w:type="dxa"/>
            <w:hideMark/>
          </w:tcPr>
          <w:p w14:paraId="448B19A4" w14:textId="77777777" w:rsidR="007B2F6A" w:rsidRDefault="007B2F6A">
            <w:pPr>
              <w:rPr>
                <w:rFonts w:eastAsia="Arial Unicode MS"/>
                <w:bCs/>
                <w:sz w:val="24"/>
                <w:szCs w:val="24"/>
              </w:rPr>
            </w:pPr>
            <w:r>
              <w:rPr>
                <w:rFonts w:eastAsia="Arial Unicode MS"/>
                <w:bCs/>
                <w:sz w:val="24"/>
                <w:szCs w:val="24"/>
              </w:rPr>
              <w:t>CO-1</w:t>
            </w:r>
          </w:p>
        </w:tc>
        <w:tc>
          <w:tcPr>
            <w:tcW w:w="851" w:type="dxa"/>
            <w:hideMark/>
          </w:tcPr>
          <w:p w14:paraId="27638A49" w14:textId="77777777" w:rsidR="007B2F6A" w:rsidRDefault="007B2F6A">
            <w:pPr>
              <w:rPr>
                <w:rFonts w:eastAsia="Arial Unicode MS"/>
                <w:bCs/>
                <w:sz w:val="24"/>
                <w:szCs w:val="24"/>
              </w:rPr>
            </w:pPr>
            <w:r>
              <w:rPr>
                <w:rFonts w:eastAsia="Arial Unicode MS"/>
                <w:bCs/>
                <w:sz w:val="24"/>
                <w:szCs w:val="24"/>
              </w:rPr>
              <w:t>BL-1</w:t>
            </w:r>
          </w:p>
        </w:tc>
      </w:tr>
      <w:tr w:rsidR="007B2F6A" w14:paraId="6C46D21B" w14:textId="77777777" w:rsidTr="00564808">
        <w:tc>
          <w:tcPr>
            <w:tcW w:w="670" w:type="dxa"/>
          </w:tcPr>
          <w:p w14:paraId="59F56067" w14:textId="77777777" w:rsidR="007B2F6A" w:rsidRDefault="007B2F6A" w:rsidP="007B2F6A">
            <w:pPr>
              <w:pStyle w:val="ListParagraph"/>
              <w:numPr>
                <w:ilvl w:val="0"/>
                <w:numId w:val="47"/>
              </w:numPr>
              <w:ind w:left="473"/>
              <w:rPr>
                <w:rFonts w:eastAsia="Arial Unicode MS"/>
                <w:bCs/>
                <w:sz w:val="24"/>
                <w:szCs w:val="24"/>
              </w:rPr>
            </w:pPr>
          </w:p>
        </w:tc>
        <w:tc>
          <w:tcPr>
            <w:tcW w:w="8369" w:type="dxa"/>
            <w:hideMark/>
          </w:tcPr>
          <w:p w14:paraId="358044FB" w14:textId="0ADC455B" w:rsidR="007B2F6A" w:rsidRPr="00FB7978" w:rsidRDefault="007B2F6A">
            <w:pPr>
              <w:rPr>
                <w:rFonts w:eastAsia="Arial Unicode MS"/>
                <w:bCs/>
                <w:sz w:val="24"/>
                <w:szCs w:val="24"/>
              </w:rPr>
            </w:pPr>
            <w:r w:rsidRPr="00FB7978">
              <w:rPr>
                <w:sz w:val="24"/>
                <w:szCs w:val="24"/>
              </w:rPr>
              <w:t>Write the function and application of the condenser</w:t>
            </w:r>
            <w:r w:rsidR="00FB7978">
              <w:rPr>
                <w:sz w:val="24"/>
                <w:szCs w:val="24"/>
              </w:rPr>
              <w:t>.</w:t>
            </w:r>
          </w:p>
        </w:tc>
        <w:tc>
          <w:tcPr>
            <w:tcW w:w="634" w:type="dxa"/>
            <w:hideMark/>
          </w:tcPr>
          <w:p w14:paraId="14E32ACD" w14:textId="77777777" w:rsidR="007B2F6A" w:rsidRDefault="007B2F6A">
            <w:pPr>
              <w:rPr>
                <w:rFonts w:eastAsia="Arial Unicode MS"/>
                <w:bCs/>
                <w:sz w:val="24"/>
                <w:szCs w:val="24"/>
              </w:rPr>
            </w:pPr>
            <w:r>
              <w:rPr>
                <w:rFonts w:eastAsia="Arial Unicode MS"/>
                <w:bCs/>
                <w:sz w:val="24"/>
                <w:szCs w:val="24"/>
              </w:rPr>
              <w:t>2M</w:t>
            </w:r>
          </w:p>
        </w:tc>
        <w:tc>
          <w:tcPr>
            <w:tcW w:w="783" w:type="dxa"/>
            <w:hideMark/>
          </w:tcPr>
          <w:p w14:paraId="69EDB73D" w14:textId="77777777" w:rsidR="007B2F6A" w:rsidRDefault="007B2F6A">
            <w:pPr>
              <w:rPr>
                <w:rFonts w:eastAsia="Arial Unicode MS"/>
                <w:bCs/>
                <w:sz w:val="24"/>
                <w:szCs w:val="24"/>
              </w:rPr>
            </w:pPr>
            <w:r>
              <w:rPr>
                <w:rFonts w:eastAsia="Arial Unicode MS"/>
                <w:bCs/>
                <w:sz w:val="24"/>
                <w:szCs w:val="24"/>
              </w:rPr>
              <w:t>CO-2</w:t>
            </w:r>
          </w:p>
        </w:tc>
        <w:tc>
          <w:tcPr>
            <w:tcW w:w="851" w:type="dxa"/>
            <w:hideMark/>
          </w:tcPr>
          <w:p w14:paraId="5F9B84E9" w14:textId="77777777" w:rsidR="007B2F6A" w:rsidRDefault="007B2F6A">
            <w:pPr>
              <w:rPr>
                <w:rFonts w:eastAsia="Arial Unicode MS"/>
                <w:bCs/>
                <w:sz w:val="24"/>
                <w:szCs w:val="24"/>
              </w:rPr>
            </w:pPr>
            <w:r>
              <w:rPr>
                <w:rFonts w:eastAsia="Arial Unicode MS"/>
                <w:bCs/>
                <w:sz w:val="24"/>
                <w:szCs w:val="24"/>
              </w:rPr>
              <w:t>BL-1</w:t>
            </w:r>
          </w:p>
        </w:tc>
      </w:tr>
      <w:tr w:rsidR="007B2F6A" w14:paraId="3C5A1B25" w14:textId="77777777" w:rsidTr="00564808">
        <w:tc>
          <w:tcPr>
            <w:tcW w:w="670" w:type="dxa"/>
          </w:tcPr>
          <w:p w14:paraId="73F7527D" w14:textId="77777777" w:rsidR="007B2F6A" w:rsidRDefault="007B2F6A" w:rsidP="007B2F6A">
            <w:pPr>
              <w:pStyle w:val="ListParagraph"/>
              <w:numPr>
                <w:ilvl w:val="0"/>
                <w:numId w:val="47"/>
              </w:numPr>
              <w:ind w:left="473"/>
              <w:rPr>
                <w:rFonts w:eastAsia="Arial Unicode MS"/>
                <w:bCs/>
                <w:sz w:val="24"/>
                <w:szCs w:val="24"/>
              </w:rPr>
            </w:pPr>
          </w:p>
        </w:tc>
        <w:tc>
          <w:tcPr>
            <w:tcW w:w="8369" w:type="dxa"/>
            <w:hideMark/>
          </w:tcPr>
          <w:p w14:paraId="722468D6" w14:textId="3F5D6A15" w:rsidR="007B2F6A" w:rsidRPr="00FB7978" w:rsidRDefault="007B2F6A">
            <w:pPr>
              <w:rPr>
                <w:rFonts w:eastAsia="Arial Unicode MS"/>
                <w:bCs/>
                <w:sz w:val="24"/>
                <w:szCs w:val="24"/>
              </w:rPr>
            </w:pPr>
            <w:r w:rsidRPr="00FB7978">
              <w:rPr>
                <w:sz w:val="24"/>
                <w:szCs w:val="24"/>
              </w:rPr>
              <w:t>What is a steam turbine? Also define impulse and reaction turbines</w:t>
            </w:r>
            <w:r w:rsidR="00FB7978">
              <w:rPr>
                <w:sz w:val="24"/>
                <w:szCs w:val="24"/>
              </w:rPr>
              <w:t>.</w:t>
            </w:r>
          </w:p>
        </w:tc>
        <w:tc>
          <w:tcPr>
            <w:tcW w:w="634" w:type="dxa"/>
            <w:hideMark/>
          </w:tcPr>
          <w:p w14:paraId="79D6DB71" w14:textId="77777777" w:rsidR="007B2F6A" w:rsidRDefault="007B2F6A">
            <w:pPr>
              <w:rPr>
                <w:rFonts w:eastAsia="Arial Unicode MS"/>
                <w:bCs/>
                <w:sz w:val="24"/>
                <w:szCs w:val="24"/>
              </w:rPr>
            </w:pPr>
            <w:r>
              <w:rPr>
                <w:rFonts w:eastAsia="Arial Unicode MS"/>
                <w:bCs/>
                <w:sz w:val="24"/>
                <w:szCs w:val="24"/>
              </w:rPr>
              <w:t>2M</w:t>
            </w:r>
          </w:p>
        </w:tc>
        <w:tc>
          <w:tcPr>
            <w:tcW w:w="783" w:type="dxa"/>
            <w:hideMark/>
          </w:tcPr>
          <w:p w14:paraId="42AD6813" w14:textId="77777777" w:rsidR="007B2F6A" w:rsidRDefault="007B2F6A">
            <w:pPr>
              <w:rPr>
                <w:rFonts w:eastAsia="Arial Unicode MS"/>
                <w:bCs/>
                <w:sz w:val="24"/>
                <w:szCs w:val="24"/>
              </w:rPr>
            </w:pPr>
            <w:r>
              <w:rPr>
                <w:rFonts w:eastAsia="Arial Unicode MS"/>
                <w:bCs/>
                <w:sz w:val="24"/>
                <w:szCs w:val="24"/>
              </w:rPr>
              <w:t>CO-3</w:t>
            </w:r>
          </w:p>
        </w:tc>
        <w:tc>
          <w:tcPr>
            <w:tcW w:w="851" w:type="dxa"/>
            <w:hideMark/>
          </w:tcPr>
          <w:p w14:paraId="117E7BA5" w14:textId="77777777" w:rsidR="007B2F6A" w:rsidRDefault="007B2F6A">
            <w:pPr>
              <w:rPr>
                <w:rFonts w:eastAsia="Arial Unicode MS"/>
                <w:bCs/>
                <w:sz w:val="24"/>
                <w:szCs w:val="24"/>
              </w:rPr>
            </w:pPr>
            <w:r>
              <w:rPr>
                <w:rFonts w:eastAsia="Arial Unicode MS"/>
                <w:bCs/>
                <w:sz w:val="24"/>
                <w:szCs w:val="24"/>
              </w:rPr>
              <w:t>BL-1</w:t>
            </w:r>
          </w:p>
        </w:tc>
      </w:tr>
      <w:tr w:rsidR="007B2F6A" w14:paraId="22ECFC13" w14:textId="77777777" w:rsidTr="00564808">
        <w:tc>
          <w:tcPr>
            <w:tcW w:w="670" w:type="dxa"/>
          </w:tcPr>
          <w:p w14:paraId="67D028BD" w14:textId="77777777" w:rsidR="007B2F6A" w:rsidRDefault="007B2F6A" w:rsidP="007B2F6A">
            <w:pPr>
              <w:pStyle w:val="ListParagraph"/>
              <w:numPr>
                <w:ilvl w:val="0"/>
                <w:numId w:val="47"/>
              </w:numPr>
              <w:ind w:left="473"/>
              <w:rPr>
                <w:rFonts w:eastAsia="Arial Unicode MS"/>
                <w:bCs/>
                <w:sz w:val="24"/>
                <w:szCs w:val="24"/>
              </w:rPr>
            </w:pPr>
          </w:p>
        </w:tc>
        <w:tc>
          <w:tcPr>
            <w:tcW w:w="8369" w:type="dxa"/>
            <w:hideMark/>
          </w:tcPr>
          <w:p w14:paraId="37B7D3BF" w14:textId="7DBB800A" w:rsidR="007B2F6A" w:rsidRPr="00FB7978" w:rsidRDefault="007B2F6A">
            <w:pPr>
              <w:rPr>
                <w:rFonts w:eastAsia="Arial Unicode MS"/>
                <w:bCs/>
                <w:sz w:val="24"/>
                <w:szCs w:val="24"/>
              </w:rPr>
            </w:pPr>
            <w:r w:rsidRPr="00FB7978">
              <w:rPr>
                <w:sz w:val="24"/>
                <w:szCs w:val="24"/>
              </w:rPr>
              <w:t>Write the different types of compressors</w:t>
            </w:r>
            <w:r w:rsidR="00FB7978">
              <w:rPr>
                <w:sz w:val="24"/>
                <w:szCs w:val="24"/>
              </w:rPr>
              <w:t>.</w:t>
            </w:r>
          </w:p>
        </w:tc>
        <w:tc>
          <w:tcPr>
            <w:tcW w:w="634" w:type="dxa"/>
            <w:hideMark/>
          </w:tcPr>
          <w:p w14:paraId="22430E3F" w14:textId="77777777" w:rsidR="007B2F6A" w:rsidRDefault="007B2F6A">
            <w:pPr>
              <w:rPr>
                <w:rFonts w:eastAsia="Arial Unicode MS"/>
                <w:bCs/>
                <w:sz w:val="24"/>
                <w:szCs w:val="24"/>
              </w:rPr>
            </w:pPr>
            <w:r>
              <w:rPr>
                <w:rFonts w:eastAsia="Arial Unicode MS"/>
                <w:bCs/>
                <w:sz w:val="24"/>
                <w:szCs w:val="24"/>
              </w:rPr>
              <w:t>2M</w:t>
            </w:r>
          </w:p>
        </w:tc>
        <w:tc>
          <w:tcPr>
            <w:tcW w:w="783" w:type="dxa"/>
            <w:hideMark/>
          </w:tcPr>
          <w:p w14:paraId="018641C9" w14:textId="77777777" w:rsidR="007B2F6A" w:rsidRDefault="007B2F6A">
            <w:pPr>
              <w:rPr>
                <w:rFonts w:eastAsia="Arial Unicode MS"/>
                <w:bCs/>
                <w:sz w:val="24"/>
                <w:szCs w:val="24"/>
              </w:rPr>
            </w:pPr>
            <w:r>
              <w:rPr>
                <w:rFonts w:eastAsia="Arial Unicode MS"/>
                <w:bCs/>
                <w:sz w:val="24"/>
                <w:szCs w:val="24"/>
              </w:rPr>
              <w:t>CO-3</w:t>
            </w:r>
          </w:p>
        </w:tc>
        <w:tc>
          <w:tcPr>
            <w:tcW w:w="851" w:type="dxa"/>
            <w:hideMark/>
          </w:tcPr>
          <w:p w14:paraId="169666A8" w14:textId="1812B4E1" w:rsidR="007B2F6A" w:rsidRDefault="007B2F6A">
            <w:pPr>
              <w:rPr>
                <w:rFonts w:eastAsia="Arial Unicode MS"/>
                <w:bCs/>
                <w:sz w:val="24"/>
                <w:szCs w:val="24"/>
              </w:rPr>
            </w:pPr>
            <w:r>
              <w:rPr>
                <w:rFonts w:eastAsia="Arial Unicode MS"/>
                <w:bCs/>
                <w:sz w:val="24"/>
                <w:szCs w:val="24"/>
              </w:rPr>
              <w:t>BL-</w:t>
            </w:r>
            <w:r w:rsidR="00123BCF">
              <w:rPr>
                <w:rFonts w:eastAsia="Arial Unicode MS"/>
                <w:bCs/>
                <w:sz w:val="24"/>
                <w:szCs w:val="24"/>
              </w:rPr>
              <w:t>1</w:t>
            </w:r>
          </w:p>
        </w:tc>
      </w:tr>
      <w:tr w:rsidR="007B2F6A" w14:paraId="48ED1523" w14:textId="77777777" w:rsidTr="00564808">
        <w:tc>
          <w:tcPr>
            <w:tcW w:w="670" w:type="dxa"/>
          </w:tcPr>
          <w:p w14:paraId="788F16FD" w14:textId="77777777" w:rsidR="007B2F6A" w:rsidRDefault="007B2F6A" w:rsidP="007B2F6A">
            <w:pPr>
              <w:pStyle w:val="ListParagraph"/>
              <w:numPr>
                <w:ilvl w:val="0"/>
                <w:numId w:val="47"/>
              </w:numPr>
              <w:ind w:left="473"/>
              <w:rPr>
                <w:rFonts w:eastAsia="Arial Unicode MS"/>
                <w:bCs/>
                <w:sz w:val="24"/>
                <w:szCs w:val="24"/>
              </w:rPr>
            </w:pPr>
          </w:p>
        </w:tc>
        <w:tc>
          <w:tcPr>
            <w:tcW w:w="8369" w:type="dxa"/>
            <w:hideMark/>
          </w:tcPr>
          <w:p w14:paraId="2471E54E" w14:textId="77777777" w:rsidR="007B2F6A" w:rsidRPr="00FB7978" w:rsidRDefault="007B2F6A">
            <w:pPr>
              <w:rPr>
                <w:rFonts w:eastAsia="Arial Unicode MS"/>
                <w:bCs/>
                <w:sz w:val="24"/>
                <w:szCs w:val="24"/>
              </w:rPr>
            </w:pPr>
            <w:r w:rsidRPr="00FB7978">
              <w:rPr>
                <w:sz w:val="24"/>
                <w:szCs w:val="24"/>
              </w:rPr>
              <w:t>What do you mean by the term gas turbine and how are gas turbines classified?</w:t>
            </w:r>
            <w:r w:rsidRPr="00FB7978">
              <w:rPr>
                <w:sz w:val="24"/>
                <w:szCs w:val="24"/>
              </w:rPr>
              <w:tab/>
            </w:r>
          </w:p>
        </w:tc>
        <w:tc>
          <w:tcPr>
            <w:tcW w:w="634" w:type="dxa"/>
            <w:hideMark/>
          </w:tcPr>
          <w:p w14:paraId="4076A718" w14:textId="77777777" w:rsidR="007B2F6A" w:rsidRDefault="007B2F6A">
            <w:pPr>
              <w:rPr>
                <w:rFonts w:eastAsia="Arial Unicode MS"/>
                <w:bCs/>
                <w:sz w:val="24"/>
                <w:szCs w:val="24"/>
              </w:rPr>
            </w:pPr>
            <w:r>
              <w:rPr>
                <w:rFonts w:eastAsia="Arial Unicode MS"/>
                <w:bCs/>
                <w:sz w:val="24"/>
                <w:szCs w:val="24"/>
              </w:rPr>
              <w:t>2M</w:t>
            </w:r>
          </w:p>
        </w:tc>
        <w:tc>
          <w:tcPr>
            <w:tcW w:w="783" w:type="dxa"/>
            <w:hideMark/>
          </w:tcPr>
          <w:p w14:paraId="22F521AE" w14:textId="77777777" w:rsidR="007B2F6A" w:rsidRDefault="007B2F6A">
            <w:pPr>
              <w:rPr>
                <w:rFonts w:eastAsia="Arial Unicode MS"/>
                <w:bCs/>
                <w:sz w:val="24"/>
                <w:szCs w:val="24"/>
              </w:rPr>
            </w:pPr>
            <w:r>
              <w:rPr>
                <w:rFonts w:eastAsia="Arial Unicode MS"/>
                <w:bCs/>
                <w:sz w:val="24"/>
                <w:szCs w:val="24"/>
              </w:rPr>
              <w:t>CO-4</w:t>
            </w:r>
          </w:p>
        </w:tc>
        <w:tc>
          <w:tcPr>
            <w:tcW w:w="851" w:type="dxa"/>
            <w:hideMark/>
          </w:tcPr>
          <w:p w14:paraId="3119E182" w14:textId="77777777" w:rsidR="007B2F6A" w:rsidRDefault="007B2F6A">
            <w:pPr>
              <w:rPr>
                <w:rFonts w:eastAsia="Arial Unicode MS"/>
                <w:bCs/>
                <w:sz w:val="24"/>
                <w:szCs w:val="24"/>
              </w:rPr>
            </w:pPr>
            <w:r>
              <w:rPr>
                <w:rFonts w:eastAsia="Arial Unicode MS"/>
                <w:bCs/>
                <w:sz w:val="24"/>
                <w:szCs w:val="24"/>
              </w:rPr>
              <w:t>BL-1</w:t>
            </w:r>
          </w:p>
        </w:tc>
      </w:tr>
    </w:tbl>
    <w:p w14:paraId="17443EBE" w14:textId="77777777" w:rsidR="007B2F6A" w:rsidRDefault="007B2F6A" w:rsidP="007B2F6A">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PART-B</w:t>
      </w:r>
    </w:p>
    <w:p w14:paraId="7E8763B4" w14:textId="77777777" w:rsidR="007B2F6A" w:rsidRDefault="007B2F6A" w:rsidP="007B2F6A">
      <w:pPr>
        <w:spacing w:after="0" w:line="240" w:lineRule="auto"/>
        <w:jc w:val="righ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6X10=60M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128"/>
        <w:gridCol w:w="670"/>
        <w:gridCol w:w="761"/>
        <w:gridCol w:w="817"/>
        <w:gridCol w:w="7"/>
      </w:tblGrid>
      <w:tr w:rsidR="007B2F6A" w:rsidRPr="00FB7978" w14:paraId="0ECF6251" w14:textId="77777777" w:rsidTr="00564808">
        <w:tc>
          <w:tcPr>
            <w:tcW w:w="11310" w:type="dxa"/>
            <w:gridSpan w:val="6"/>
            <w:hideMark/>
          </w:tcPr>
          <w:p w14:paraId="2B08E1E9" w14:textId="77777777" w:rsidR="007B2F6A" w:rsidRPr="00FB7978" w:rsidRDefault="007B2F6A">
            <w:pPr>
              <w:jc w:val="center"/>
              <w:rPr>
                <w:rFonts w:eastAsia="Arial Unicode MS"/>
                <w:b/>
                <w:sz w:val="24"/>
                <w:szCs w:val="24"/>
              </w:rPr>
            </w:pPr>
            <w:r w:rsidRPr="00FB7978">
              <w:rPr>
                <w:rFonts w:eastAsia="Arial Unicode MS"/>
                <w:b/>
                <w:sz w:val="24"/>
                <w:szCs w:val="24"/>
              </w:rPr>
              <w:t>UNIT-1</w:t>
            </w:r>
          </w:p>
        </w:tc>
      </w:tr>
      <w:tr w:rsidR="007B2F6A" w:rsidRPr="00FB7978" w14:paraId="4AFF2D40" w14:textId="77777777" w:rsidTr="00564808">
        <w:trPr>
          <w:gridAfter w:val="1"/>
          <w:wAfter w:w="7" w:type="dxa"/>
        </w:trPr>
        <w:tc>
          <w:tcPr>
            <w:tcW w:w="623" w:type="dxa"/>
          </w:tcPr>
          <w:p w14:paraId="44FB7985"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7E71B0B7" w14:textId="77777777" w:rsidR="007B2F6A" w:rsidRPr="00FB7978" w:rsidRDefault="007B2F6A">
            <w:pPr>
              <w:rPr>
                <w:rFonts w:eastAsia="Arial Unicode MS"/>
                <w:bCs/>
                <w:sz w:val="24"/>
                <w:szCs w:val="24"/>
              </w:rPr>
            </w:pPr>
            <w:r w:rsidRPr="00FB7978">
              <w:rPr>
                <w:sz w:val="24"/>
                <w:szCs w:val="24"/>
              </w:rPr>
              <w:t>Explain the construction and working of Babcock and Wilcox boiler with a neat sketch.</w:t>
            </w:r>
          </w:p>
        </w:tc>
        <w:tc>
          <w:tcPr>
            <w:tcW w:w="670" w:type="dxa"/>
            <w:hideMark/>
          </w:tcPr>
          <w:p w14:paraId="6A954EAB"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7CF7EF6D" w14:textId="77777777" w:rsidR="007B2F6A" w:rsidRPr="00FB7978" w:rsidRDefault="007B2F6A">
            <w:pPr>
              <w:rPr>
                <w:rFonts w:eastAsia="Arial Unicode MS"/>
                <w:bCs/>
                <w:sz w:val="24"/>
                <w:szCs w:val="24"/>
              </w:rPr>
            </w:pPr>
            <w:r w:rsidRPr="00FB7978">
              <w:rPr>
                <w:rFonts w:eastAsia="Arial Unicode MS"/>
                <w:bCs/>
                <w:sz w:val="24"/>
                <w:szCs w:val="24"/>
              </w:rPr>
              <w:t>CO-1</w:t>
            </w:r>
          </w:p>
        </w:tc>
        <w:tc>
          <w:tcPr>
            <w:tcW w:w="827" w:type="dxa"/>
            <w:hideMark/>
          </w:tcPr>
          <w:p w14:paraId="4EA92BB9" w14:textId="77777777" w:rsidR="007B2F6A" w:rsidRPr="00FB7978" w:rsidRDefault="007B2F6A">
            <w:pPr>
              <w:rPr>
                <w:rFonts w:eastAsia="Arial Unicode MS"/>
                <w:bCs/>
                <w:sz w:val="24"/>
                <w:szCs w:val="24"/>
              </w:rPr>
            </w:pPr>
            <w:r w:rsidRPr="00FB7978">
              <w:rPr>
                <w:rFonts w:eastAsia="Arial Unicode MS"/>
                <w:bCs/>
                <w:sz w:val="24"/>
                <w:szCs w:val="24"/>
              </w:rPr>
              <w:t>BL-3</w:t>
            </w:r>
          </w:p>
        </w:tc>
      </w:tr>
      <w:tr w:rsidR="007B2F6A" w:rsidRPr="00FB7978" w14:paraId="217F3B4C" w14:textId="77777777" w:rsidTr="00564808">
        <w:tc>
          <w:tcPr>
            <w:tcW w:w="11310" w:type="dxa"/>
            <w:gridSpan w:val="6"/>
            <w:hideMark/>
          </w:tcPr>
          <w:p w14:paraId="3A77D04F" w14:textId="77777777" w:rsidR="007B2F6A" w:rsidRPr="00FB7978" w:rsidRDefault="007B2F6A">
            <w:pPr>
              <w:jc w:val="center"/>
              <w:rPr>
                <w:rFonts w:eastAsia="Arial Unicode MS"/>
                <w:bCs/>
                <w:sz w:val="24"/>
                <w:szCs w:val="24"/>
              </w:rPr>
            </w:pPr>
            <w:r w:rsidRPr="00FB7978">
              <w:rPr>
                <w:rFonts w:eastAsia="Arial Unicode MS"/>
                <w:bCs/>
                <w:sz w:val="24"/>
                <w:szCs w:val="24"/>
              </w:rPr>
              <w:t>OR</w:t>
            </w:r>
          </w:p>
        </w:tc>
      </w:tr>
      <w:tr w:rsidR="007B2F6A" w:rsidRPr="00FB7978" w14:paraId="2DB5EAE9" w14:textId="77777777" w:rsidTr="00564808">
        <w:trPr>
          <w:gridAfter w:val="1"/>
          <w:wAfter w:w="7" w:type="dxa"/>
        </w:trPr>
        <w:tc>
          <w:tcPr>
            <w:tcW w:w="623" w:type="dxa"/>
          </w:tcPr>
          <w:p w14:paraId="291288DC"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471926E1" w14:textId="77777777" w:rsidR="007B2F6A" w:rsidRPr="00FB7978" w:rsidRDefault="007B2F6A">
            <w:pPr>
              <w:rPr>
                <w:rFonts w:eastAsia="Arial Unicode MS"/>
                <w:bCs/>
                <w:sz w:val="24"/>
                <w:szCs w:val="24"/>
              </w:rPr>
            </w:pPr>
            <w:r w:rsidRPr="00FB7978">
              <w:rPr>
                <w:sz w:val="24"/>
                <w:szCs w:val="24"/>
              </w:rPr>
              <w:t>Derive the condition for the maximum discharge through the chimney? And write the expression for maximum discharge.</w:t>
            </w:r>
            <w:r w:rsidRPr="00FB7978">
              <w:rPr>
                <w:sz w:val="24"/>
                <w:szCs w:val="24"/>
              </w:rPr>
              <w:tab/>
            </w:r>
          </w:p>
        </w:tc>
        <w:tc>
          <w:tcPr>
            <w:tcW w:w="670" w:type="dxa"/>
            <w:hideMark/>
          </w:tcPr>
          <w:p w14:paraId="2AF5601A"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2274A189" w14:textId="77777777" w:rsidR="007B2F6A" w:rsidRPr="00FB7978" w:rsidRDefault="007B2F6A">
            <w:pPr>
              <w:rPr>
                <w:rFonts w:eastAsia="Arial Unicode MS"/>
                <w:bCs/>
                <w:sz w:val="24"/>
                <w:szCs w:val="24"/>
              </w:rPr>
            </w:pPr>
            <w:r w:rsidRPr="00FB7978">
              <w:rPr>
                <w:rFonts w:eastAsia="Arial Unicode MS"/>
                <w:bCs/>
                <w:sz w:val="24"/>
                <w:szCs w:val="24"/>
              </w:rPr>
              <w:t>CO-1</w:t>
            </w:r>
          </w:p>
        </w:tc>
        <w:tc>
          <w:tcPr>
            <w:tcW w:w="827" w:type="dxa"/>
            <w:hideMark/>
          </w:tcPr>
          <w:p w14:paraId="6F65C14F" w14:textId="77777777" w:rsidR="007B2F6A" w:rsidRPr="00FB7978" w:rsidRDefault="007B2F6A">
            <w:pPr>
              <w:rPr>
                <w:rFonts w:eastAsia="Arial Unicode MS"/>
                <w:bCs/>
                <w:sz w:val="24"/>
                <w:szCs w:val="24"/>
              </w:rPr>
            </w:pPr>
            <w:r w:rsidRPr="00FB7978">
              <w:rPr>
                <w:rFonts w:eastAsia="Arial Unicode MS"/>
                <w:bCs/>
                <w:sz w:val="24"/>
                <w:szCs w:val="24"/>
              </w:rPr>
              <w:t>BL-3</w:t>
            </w:r>
          </w:p>
        </w:tc>
      </w:tr>
      <w:tr w:rsidR="007B2F6A" w:rsidRPr="00FB7978" w14:paraId="5A1CD53C" w14:textId="77777777" w:rsidTr="00564808">
        <w:tc>
          <w:tcPr>
            <w:tcW w:w="11310" w:type="dxa"/>
            <w:gridSpan w:val="6"/>
            <w:hideMark/>
          </w:tcPr>
          <w:p w14:paraId="3DF0F03F" w14:textId="77777777" w:rsidR="00FB7978" w:rsidRDefault="00FB7978">
            <w:pPr>
              <w:jc w:val="center"/>
              <w:rPr>
                <w:rFonts w:eastAsia="Arial Unicode MS"/>
                <w:b/>
                <w:sz w:val="24"/>
                <w:szCs w:val="24"/>
              </w:rPr>
            </w:pPr>
          </w:p>
          <w:p w14:paraId="3701C62F" w14:textId="1D2C0CBA" w:rsidR="007B2F6A" w:rsidRPr="00FB7978" w:rsidRDefault="007B2F6A">
            <w:pPr>
              <w:jc w:val="center"/>
              <w:rPr>
                <w:rFonts w:eastAsia="Arial Unicode MS"/>
                <w:b/>
                <w:sz w:val="24"/>
                <w:szCs w:val="24"/>
              </w:rPr>
            </w:pPr>
            <w:r w:rsidRPr="00FB7978">
              <w:rPr>
                <w:rFonts w:eastAsia="Arial Unicode MS"/>
                <w:b/>
                <w:sz w:val="24"/>
                <w:szCs w:val="24"/>
              </w:rPr>
              <w:t>UNIT-2</w:t>
            </w:r>
          </w:p>
        </w:tc>
      </w:tr>
      <w:tr w:rsidR="007B2F6A" w:rsidRPr="00FB7978" w14:paraId="571705E2" w14:textId="77777777" w:rsidTr="00564808">
        <w:trPr>
          <w:gridAfter w:val="1"/>
          <w:wAfter w:w="7" w:type="dxa"/>
        </w:trPr>
        <w:tc>
          <w:tcPr>
            <w:tcW w:w="623" w:type="dxa"/>
          </w:tcPr>
          <w:p w14:paraId="1F2D48AC"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2749BB36" w14:textId="77777777" w:rsidR="007B2F6A" w:rsidRPr="00FB7978" w:rsidRDefault="007B2F6A">
            <w:pPr>
              <w:rPr>
                <w:rFonts w:eastAsia="Arial Unicode MS"/>
                <w:bCs/>
                <w:sz w:val="24"/>
                <w:szCs w:val="24"/>
              </w:rPr>
            </w:pPr>
            <w:r w:rsidRPr="00FB7978">
              <w:rPr>
                <w:sz w:val="24"/>
                <w:szCs w:val="24"/>
              </w:rPr>
              <w:t>Explain the working of a Low-level Counter flow jet condenser and evaporative condenser.</w:t>
            </w:r>
          </w:p>
        </w:tc>
        <w:tc>
          <w:tcPr>
            <w:tcW w:w="670" w:type="dxa"/>
            <w:hideMark/>
          </w:tcPr>
          <w:p w14:paraId="529FE075"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5A72BA2D" w14:textId="77777777" w:rsidR="007B2F6A" w:rsidRPr="00FB7978" w:rsidRDefault="007B2F6A">
            <w:pPr>
              <w:rPr>
                <w:rFonts w:eastAsia="Arial Unicode MS"/>
                <w:bCs/>
                <w:sz w:val="24"/>
                <w:szCs w:val="24"/>
              </w:rPr>
            </w:pPr>
            <w:r w:rsidRPr="00FB7978">
              <w:rPr>
                <w:rFonts w:eastAsia="Arial Unicode MS"/>
                <w:bCs/>
                <w:sz w:val="24"/>
                <w:szCs w:val="24"/>
              </w:rPr>
              <w:t>CO-2</w:t>
            </w:r>
          </w:p>
        </w:tc>
        <w:tc>
          <w:tcPr>
            <w:tcW w:w="827" w:type="dxa"/>
            <w:hideMark/>
          </w:tcPr>
          <w:p w14:paraId="7E5D29BC" w14:textId="77777777" w:rsidR="007B2F6A" w:rsidRPr="00FB7978" w:rsidRDefault="007B2F6A">
            <w:pPr>
              <w:rPr>
                <w:rFonts w:eastAsia="Arial Unicode MS"/>
                <w:bCs/>
                <w:sz w:val="24"/>
                <w:szCs w:val="24"/>
              </w:rPr>
            </w:pPr>
            <w:r w:rsidRPr="00FB7978">
              <w:rPr>
                <w:rFonts w:eastAsia="Arial Unicode MS"/>
                <w:bCs/>
                <w:sz w:val="24"/>
                <w:szCs w:val="24"/>
              </w:rPr>
              <w:t>BL-3</w:t>
            </w:r>
          </w:p>
        </w:tc>
      </w:tr>
      <w:tr w:rsidR="007B2F6A" w:rsidRPr="00FB7978" w14:paraId="08BAAD53" w14:textId="77777777" w:rsidTr="00564808">
        <w:tc>
          <w:tcPr>
            <w:tcW w:w="11310" w:type="dxa"/>
            <w:gridSpan w:val="6"/>
            <w:hideMark/>
          </w:tcPr>
          <w:p w14:paraId="2949A138" w14:textId="77777777" w:rsidR="007B2F6A" w:rsidRPr="00FB7978" w:rsidRDefault="007B2F6A">
            <w:pPr>
              <w:jc w:val="center"/>
              <w:rPr>
                <w:rFonts w:eastAsia="Arial Unicode MS"/>
                <w:bCs/>
                <w:sz w:val="24"/>
                <w:szCs w:val="24"/>
              </w:rPr>
            </w:pPr>
            <w:r w:rsidRPr="00FB7978">
              <w:rPr>
                <w:rFonts w:eastAsia="Arial Unicode MS"/>
                <w:bCs/>
                <w:sz w:val="24"/>
                <w:szCs w:val="24"/>
              </w:rPr>
              <w:t>OR</w:t>
            </w:r>
          </w:p>
        </w:tc>
      </w:tr>
      <w:tr w:rsidR="007B2F6A" w:rsidRPr="00FB7978" w14:paraId="6DDAED18" w14:textId="77777777" w:rsidTr="00564808">
        <w:trPr>
          <w:gridAfter w:val="1"/>
          <w:wAfter w:w="7" w:type="dxa"/>
        </w:trPr>
        <w:tc>
          <w:tcPr>
            <w:tcW w:w="623" w:type="dxa"/>
          </w:tcPr>
          <w:p w14:paraId="7C9803AB"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6ED1B200" w14:textId="4F74E53B" w:rsidR="007B2F6A" w:rsidRPr="00FB7978" w:rsidRDefault="007B2F6A">
            <w:pPr>
              <w:jc w:val="both"/>
              <w:rPr>
                <w:rFonts w:eastAsia="Arial Unicode MS"/>
                <w:bCs/>
                <w:sz w:val="24"/>
                <w:szCs w:val="24"/>
              </w:rPr>
            </w:pPr>
            <w:r w:rsidRPr="00FB7978">
              <w:rPr>
                <w:sz w:val="24"/>
                <w:szCs w:val="24"/>
              </w:rPr>
              <w:t xml:space="preserve">The surface condenser is designed to handle 16500 kg of steam per hour. The steam enters the condenser at 0.080 bar abs. and </w:t>
            </w:r>
            <w:r w:rsidR="00123BCF">
              <w:rPr>
                <w:sz w:val="24"/>
                <w:szCs w:val="24"/>
              </w:rPr>
              <w:t>0</w:t>
            </w:r>
            <w:r w:rsidRPr="00FB7978">
              <w:rPr>
                <w:sz w:val="24"/>
                <w:szCs w:val="24"/>
              </w:rPr>
              <w:t xml:space="preserve">.86 dryness </w:t>
            </w:r>
            <w:proofErr w:type="gramStart"/>
            <w:r w:rsidRPr="00FB7978">
              <w:rPr>
                <w:sz w:val="24"/>
                <w:szCs w:val="24"/>
              </w:rPr>
              <w:t>fraction</w:t>
            </w:r>
            <w:proofErr w:type="gramEnd"/>
            <w:r w:rsidRPr="00FB7978">
              <w:rPr>
                <w:sz w:val="24"/>
                <w:szCs w:val="24"/>
              </w:rPr>
              <w:t xml:space="preserve"> and the condensate leaves the condenser at the corresponding saturation temperature. determine the rise in cooling water temperature, if the cooling water flow rate is 8.96 x 10</w:t>
            </w:r>
            <w:r w:rsidRPr="00FB7978">
              <w:rPr>
                <w:sz w:val="24"/>
                <w:szCs w:val="24"/>
                <w:vertAlign w:val="superscript"/>
              </w:rPr>
              <w:t>5</w:t>
            </w:r>
            <w:r w:rsidRPr="00FB7978">
              <w:rPr>
                <w:sz w:val="24"/>
                <w:szCs w:val="24"/>
              </w:rPr>
              <w:t xml:space="preserve"> kg/hr. Assuming that the pressure is constant throughout the condenser.</w:t>
            </w:r>
          </w:p>
        </w:tc>
        <w:tc>
          <w:tcPr>
            <w:tcW w:w="670" w:type="dxa"/>
            <w:hideMark/>
          </w:tcPr>
          <w:p w14:paraId="7DA6A601"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7D3B65E0" w14:textId="77777777" w:rsidR="007B2F6A" w:rsidRPr="00FB7978" w:rsidRDefault="007B2F6A">
            <w:pPr>
              <w:rPr>
                <w:rFonts w:eastAsia="Arial Unicode MS"/>
                <w:bCs/>
                <w:sz w:val="24"/>
                <w:szCs w:val="24"/>
              </w:rPr>
            </w:pPr>
            <w:r w:rsidRPr="00FB7978">
              <w:rPr>
                <w:rFonts w:eastAsia="Arial Unicode MS"/>
                <w:bCs/>
                <w:sz w:val="24"/>
                <w:szCs w:val="24"/>
              </w:rPr>
              <w:t>CO-2</w:t>
            </w:r>
          </w:p>
        </w:tc>
        <w:tc>
          <w:tcPr>
            <w:tcW w:w="827" w:type="dxa"/>
            <w:hideMark/>
          </w:tcPr>
          <w:p w14:paraId="6AC049C5" w14:textId="77777777" w:rsidR="007B2F6A" w:rsidRPr="00FB7978" w:rsidRDefault="007B2F6A">
            <w:pPr>
              <w:rPr>
                <w:rFonts w:eastAsia="Arial Unicode MS"/>
                <w:bCs/>
                <w:sz w:val="24"/>
                <w:szCs w:val="24"/>
              </w:rPr>
            </w:pPr>
            <w:r w:rsidRPr="00FB7978">
              <w:rPr>
                <w:rFonts w:eastAsia="Arial Unicode MS"/>
                <w:bCs/>
                <w:sz w:val="24"/>
                <w:szCs w:val="24"/>
              </w:rPr>
              <w:t>BL-4</w:t>
            </w:r>
          </w:p>
        </w:tc>
      </w:tr>
      <w:tr w:rsidR="007B2F6A" w:rsidRPr="00FB7978" w14:paraId="1AD2A600" w14:textId="77777777" w:rsidTr="00564808">
        <w:tc>
          <w:tcPr>
            <w:tcW w:w="11310" w:type="dxa"/>
            <w:gridSpan w:val="6"/>
            <w:hideMark/>
          </w:tcPr>
          <w:p w14:paraId="52D6B78C" w14:textId="77777777" w:rsidR="00FB7978" w:rsidRDefault="00FB7978">
            <w:pPr>
              <w:jc w:val="center"/>
              <w:rPr>
                <w:rFonts w:eastAsia="Arial Unicode MS"/>
                <w:b/>
                <w:sz w:val="24"/>
                <w:szCs w:val="24"/>
              </w:rPr>
            </w:pPr>
          </w:p>
          <w:p w14:paraId="02C6AC75" w14:textId="5F3D6EF6" w:rsidR="007B2F6A" w:rsidRPr="00FB7978" w:rsidRDefault="007B2F6A">
            <w:pPr>
              <w:jc w:val="center"/>
              <w:rPr>
                <w:rFonts w:eastAsia="Arial Unicode MS"/>
                <w:b/>
                <w:sz w:val="24"/>
                <w:szCs w:val="24"/>
              </w:rPr>
            </w:pPr>
            <w:r w:rsidRPr="00FB7978">
              <w:rPr>
                <w:rFonts w:eastAsia="Arial Unicode MS"/>
                <w:b/>
                <w:sz w:val="24"/>
                <w:szCs w:val="24"/>
              </w:rPr>
              <w:t>UNIT-3</w:t>
            </w:r>
          </w:p>
        </w:tc>
      </w:tr>
      <w:tr w:rsidR="007B2F6A" w:rsidRPr="00FB7978" w14:paraId="28B810F9" w14:textId="77777777" w:rsidTr="00564808">
        <w:trPr>
          <w:gridAfter w:val="1"/>
          <w:wAfter w:w="7" w:type="dxa"/>
        </w:trPr>
        <w:tc>
          <w:tcPr>
            <w:tcW w:w="623" w:type="dxa"/>
          </w:tcPr>
          <w:p w14:paraId="1E3708E6"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405D2131" w14:textId="77777777" w:rsidR="007B2F6A" w:rsidRPr="00FB7978" w:rsidRDefault="007B2F6A">
            <w:pPr>
              <w:jc w:val="both"/>
              <w:rPr>
                <w:rFonts w:eastAsia="Arial Unicode MS"/>
                <w:bCs/>
                <w:sz w:val="24"/>
                <w:szCs w:val="24"/>
              </w:rPr>
            </w:pPr>
            <w:r w:rsidRPr="00FB7978">
              <w:rPr>
                <w:sz w:val="24"/>
                <w:szCs w:val="24"/>
              </w:rPr>
              <w:t xml:space="preserve">Derive the condition for the maximum discharge through the nozzle? And write the expression for maximum discharge.  </w:t>
            </w:r>
          </w:p>
        </w:tc>
        <w:tc>
          <w:tcPr>
            <w:tcW w:w="670" w:type="dxa"/>
            <w:hideMark/>
          </w:tcPr>
          <w:p w14:paraId="4FCF3323"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5AE9937D" w14:textId="77777777" w:rsidR="007B2F6A" w:rsidRPr="00FB7978" w:rsidRDefault="007B2F6A">
            <w:pPr>
              <w:rPr>
                <w:rFonts w:eastAsia="Arial Unicode MS"/>
                <w:bCs/>
                <w:sz w:val="24"/>
                <w:szCs w:val="24"/>
              </w:rPr>
            </w:pPr>
            <w:r w:rsidRPr="00FB7978">
              <w:rPr>
                <w:rFonts w:eastAsia="Arial Unicode MS"/>
                <w:bCs/>
                <w:sz w:val="24"/>
                <w:szCs w:val="24"/>
              </w:rPr>
              <w:t>CO-2</w:t>
            </w:r>
          </w:p>
        </w:tc>
        <w:tc>
          <w:tcPr>
            <w:tcW w:w="827" w:type="dxa"/>
            <w:hideMark/>
          </w:tcPr>
          <w:p w14:paraId="4DCC1114" w14:textId="77777777" w:rsidR="007B2F6A" w:rsidRPr="00FB7978" w:rsidRDefault="007B2F6A">
            <w:pPr>
              <w:rPr>
                <w:rFonts w:eastAsia="Arial Unicode MS"/>
                <w:bCs/>
                <w:sz w:val="24"/>
                <w:szCs w:val="24"/>
              </w:rPr>
            </w:pPr>
            <w:r w:rsidRPr="00FB7978">
              <w:rPr>
                <w:rFonts w:eastAsia="Arial Unicode MS"/>
                <w:bCs/>
                <w:sz w:val="24"/>
                <w:szCs w:val="24"/>
              </w:rPr>
              <w:t>BL-3</w:t>
            </w:r>
          </w:p>
        </w:tc>
      </w:tr>
      <w:tr w:rsidR="007B2F6A" w:rsidRPr="00FB7978" w14:paraId="35DA4138" w14:textId="77777777" w:rsidTr="00564808">
        <w:tc>
          <w:tcPr>
            <w:tcW w:w="11310" w:type="dxa"/>
            <w:gridSpan w:val="6"/>
            <w:hideMark/>
          </w:tcPr>
          <w:p w14:paraId="386FD8BB" w14:textId="77777777" w:rsidR="007B2F6A" w:rsidRPr="00FB7978" w:rsidRDefault="007B2F6A">
            <w:pPr>
              <w:jc w:val="center"/>
              <w:rPr>
                <w:rFonts w:eastAsia="Arial Unicode MS"/>
                <w:bCs/>
                <w:sz w:val="24"/>
                <w:szCs w:val="24"/>
              </w:rPr>
            </w:pPr>
            <w:r w:rsidRPr="00FB7978">
              <w:rPr>
                <w:rFonts w:eastAsia="Arial Unicode MS"/>
                <w:bCs/>
                <w:sz w:val="24"/>
                <w:szCs w:val="24"/>
              </w:rPr>
              <w:t>OR</w:t>
            </w:r>
          </w:p>
        </w:tc>
      </w:tr>
      <w:tr w:rsidR="007B2F6A" w:rsidRPr="00FB7978" w14:paraId="03610464" w14:textId="77777777" w:rsidTr="00564808">
        <w:trPr>
          <w:gridAfter w:val="1"/>
          <w:wAfter w:w="7" w:type="dxa"/>
        </w:trPr>
        <w:tc>
          <w:tcPr>
            <w:tcW w:w="623" w:type="dxa"/>
          </w:tcPr>
          <w:p w14:paraId="1104DF88"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03002440" w14:textId="77777777" w:rsidR="007B2F6A" w:rsidRPr="00FB7978" w:rsidRDefault="007B2F6A">
            <w:pPr>
              <w:jc w:val="both"/>
              <w:rPr>
                <w:rFonts w:eastAsia="Arial Unicode MS"/>
                <w:bCs/>
                <w:sz w:val="24"/>
                <w:szCs w:val="24"/>
              </w:rPr>
            </w:pPr>
            <w:r w:rsidRPr="00FB7978">
              <w:rPr>
                <w:sz w:val="24"/>
                <w:szCs w:val="24"/>
              </w:rPr>
              <w:t>Steam enters a convergent divergent nozzle at 2 MPa and 400</w:t>
            </w:r>
            <w:r w:rsidRPr="00FB7978">
              <w:rPr>
                <w:sz w:val="24"/>
                <w:szCs w:val="24"/>
                <w:vertAlign w:val="superscript"/>
              </w:rPr>
              <w:t>0</w:t>
            </w:r>
            <w:r w:rsidRPr="00FB7978">
              <w:rPr>
                <w:sz w:val="24"/>
                <w:szCs w:val="24"/>
              </w:rPr>
              <w:t xml:space="preserve"> C with a negligible velocity and mass flow rate of 2.5 kg/s and it exits at a pressure of 300 kPa. The flow is isentropic between the nozzle entrance and throat and overall nozzle efficiency is 93%. Determine a) throat and b) exit areas.</w:t>
            </w:r>
          </w:p>
        </w:tc>
        <w:tc>
          <w:tcPr>
            <w:tcW w:w="670" w:type="dxa"/>
            <w:hideMark/>
          </w:tcPr>
          <w:p w14:paraId="377B556F"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11896749" w14:textId="77777777" w:rsidR="007B2F6A" w:rsidRPr="00FB7978" w:rsidRDefault="007B2F6A">
            <w:pPr>
              <w:rPr>
                <w:rFonts w:eastAsia="Arial Unicode MS"/>
                <w:bCs/>
                <w:sz w:val="24"/>
                <w:szCs w:val="24"/>
              </w:rPr>
            </w:pPr>
            <w:r w:rsidRPr="00FB7978">
              <w:rPr>
                <w:rFonts w:eastAsia="Arial Unicode MS"/>
                <w:bCs/>
                <w:sz w:val="24"/>
                <w:szCs w:val="24"/>
              </w:rPr>
              <w:t>CO-2</w:t>
            </w:r>
          </w:p>
        </w:tc>
        <w:tc>
          <w:tcPr>
            <w:tcW w:w="827" w:type="dxa"/>
            <w:hideMark/>
          </w:tcPr>
          <w:p w14:paraId="5F4C0B79" w14:textId="77777777" w:rsidR="007B2F6A" w:rsidRPr="00FB7978" w:rsidRDefault="007B2F6A">
            <w:pPr>
              <w:rPr>
                <w:rFonts w:eastAsia="Arial Unicode MS"/>
                <w:bCs/>
                <w:sz w:val="24"/>
                <w:szCs w:val="24"/>
              </w:rPr>
            </w:pPr>
            <w:r w:rsidRPr="00FB7978">
              <w:rPr>
                <w:rFonts w:eastAsia="Arial Unicode MS"/>
                <w:bCs/>
                <w:sz w:val="24"/>
                <w:szCs w:val="24"/>
              </w:rPr>
              <w:t>BL-4</w:t>
            </w:r>
          </w:p>
        </w:tc>
      </w:tr>
      <w:tr w:rsidR="007B2F6A" w:rsidRPr="00FB7978" w14:paraId="538B050D" w14:textId="77777777" w:rsidTr="00564808">
        <w:tc>
          <w:tcPr>
            <w:tcW w:w="11310" w:type="dxa"/>
            <w:gridSpan w:val="6"/>
            <w:hideMark/>
          </w:tcPr>
          <w:p w14:paraId="13C2C167" w14:textId="77777777" w:rsidR="00FB7978" w:rsidRDefault="00FB7978">
            <w:pPr>
              <w:jc w:val="center"/>
              <w:rPr>
                <w:rFonts w:eastAsia="Arial Unicode MS"/>
                <w:b/>
                <w:sz w:val="24"/>
                <w:szCs w:val="24"/>
              </w:rPr>
            </w:pPr>
          </w:p>
          <w:p w14:paraId="6D1C22E3" w14:textId="77777777" w:rsidR="00FB7978" w:rsidRDefault="00FB7978">
            <w:pPr>
              <w:jc w:val="center"/>
              <w:rPr>
                <w:rFonts w:eastAsia="Arial Unicode MS"/>
                <w:b/>
                <w:sz w:val="24"/>
                <w:szCs w:val="24"/>
              </w:rPr>
            </w:pPr>
          </w:p>
          <w:p w14:paraId="305DC3CC" w14:textId="77777777" w:rsidR="0073787A" w:rsidRDefault="0073787A">
            <w:pPr>
              <w:jc w:val="center"/>
              <w:rPr>
                <w:rFonts w:eastAsia="Arial Unicode MS"/>
                <w:b/>
                <w:sz w:val="24"/>
                <w:szCs w:val="24"/>
              </w:rPr>
            </w:pPr>
          </w:p>
          <w:p w14:paraId="18D633D4" w14:textId="77777777" w:rsidR="0073787A" w:rsidRDefault="0073787A">
            <w:pPr>
              <w:jc w:val="center"/>
              <w:rPr>
                <w:rFonts w:eastAsia="Arial Unicode MS"/>
                <w:b/>
                <w:sz w:val="24"/>
                <w:szCs w:val="24"/>
              </w:rPr>
            </w:pPr>
          </w:p>
          <w:p w14:paraId="413D97BD" w14:textId="77777777" w:rsidR="00FB7978" w:rsidRDefault="00FB7978">
            <w:pPr>
              <w:jc w:val="center"/>
              <w:rPr>
                <w:rFonts w:eastAsia="Arial Unicode MS"/>
                <w:b/>
                <w:sz w:val="24"/>
                <w:szCs w:val="24"/>
              </w:rPr>
            </w:pPr>
          </w:p>
          <w:p w14:paraId="6DB62ABA" w14:textId="77777777" w:rsidR="00FB7978" w:rsidRDefault="00FB7978">
            <w:pPr>
              <w:jc w:val="center"/>
              <w:rPr>
                <w:rFonts w:eastAsia="Arial Unicode MS"/>
                <w:b/>
                <w:sz w:val="24"/>
                <w:szCs w:val="24"/>
              </w:rPr>
            </w:pPr>
          </w:p>
          <w:p w14:paraId="3BF2253A" w14:textId="72F2F537" w:rsidR="007B2F6A" w:rsidRPr="00FB7978" w:rsidRDefault="007B2F6A">
            <w:pPr>
              <w:jc w:val="center"/>
              <w:rPr>
                <w:rFonts w:eastAsia="Arial Unicode MS"/>
                <w:b/>
                <w:sz w:val="24"/>
                <w:szCs w:val="24"/>
              </w:rPr>
            </w:pPr>
            <w:r w:rsidRPr="00FB7978">
              <w:rPr>
                <w:rFonts w:eastAsia="Arial Unicode MS"/>
                <w:b/>
                <w:sz w:val="24"/>
                <w:szCs w:val="24"/>
              </w:rPr>
              <w:lastRenderedPageBreak/>
              <w:t>UNIT-4</w:t>
            </w:r>
          </w:p>
        </w:tc>
      </w:tr>
      <w:tr w:rsidR="007B2F6A" w:rsidRPr="00FB7978" w14:paraId="750384D7" w14:textId="77777777" w:rsidTr="00564808">
        <w:trPr>
          <w:gridAfter w:val="1"/>
          <w:wAfter w:w="7" w:type="dxa"/>
        </w:trPr>
        <w:tc>
          <w:tcPr>
            <w:tcW w:w="623" w:type="dxa"/>
          </w:tcPr>
          <w:p w14:paraId="174D9B8B"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1754D27B" w14:textId="28572C19" w:rsidR="007B2F6A" w:rsidRPr="00FB7978" w:rsidRDefault="007B2F6A">
            <w:pPr>
              <w:jc w:val="both"/>
              <w:rPr>
                <w:rFonts w:eastAsiaTheme="minorHAnsi"/>
                <w:b/>
                <w:sz w:val="24"/>
                <w:szCs w:val="24"/>
              </w:rPr>
            </w:pPr>
            <w:r w:rsidRPr="00FB7978">
              <w:rPr>
                <w:sz w:val="24"/>
                <w:szCs w:val="24"/>
              </w:rPr>
              <w:t>The steam at 4.9 bar and 160</w:t>
            </w:r>
            <w:r w:rsidRPr="00FB7978">
              <w:rPr>
                <w:sz w:val="24"/>
                <w:szCs w:val="24"/>
                <w:vertAlign w:val="superscript"/>
              </w:rPr>
              <w:t>0</w:t>
            </w:r>
            <w:r w:rsidRPr="00FB7978">
              <w:rPr>
                <w:sz w:val="24"/>
                <w:szCs w:val="24"/>
              </w:rPr>
              <w:t xml:space="preserve"> C is supplied to a single stage impulse turbine at a mass flow rate of 30 kg/min, from where it is exhausted to a condenser at a pressure of 19.6 kPa. The blade speed is 300 m/s. The nozzle </w:t>
            </w:r>
            <w:proofErr w:type="gramStart"/>
            <w:r w:rsidRPr="00FB7978">
              <w:rPr>
                <w:sz w:val="24"/>
                <w:szCs w:val="24"/>
              </w:rPr>
              <w:t>are</w:t>
            </w:r>
            <w:proofErr w:type="gramEnd"/>
            <w:r w:rsidRPr="00FB7978">
              <w:rPr>
                <w:sz w:val="24"/>
                <w:szCs w:val="24"/>
              </w:rPr>
              <w:t xml:space="preserve"> inclined a</w:t>
            </w:r>
            <w:r w:rsidR="005F2A82">
              <w:rPr>
                <w:sz w:val="24"/>
                <w:szCs w:val="24"/>
              </w:rPr>
              <w:t>s</w:t>
            </w:r>
            <w:r w:rsidRPr="00FB7978">
              <w:rPr>
                <w:sz w:val="24"/>
                <w:szCs w:val="24"/>
              </w:rPr>
              <w:t xml:space="preserve"> 25</w:t>
            </w:r>
            <w:r w:rsidRPr="00FB7978">
              <w:rPr>
                <w:sz w:val="24"/>
                <w:szCs w:val="24"/>
                <w:vertAlign w:val="superscript"/>
              </w:rPr>
              <w:t xml:space="preserve">0 </w:t>
            </w:r>
            <w:r w:rsidRPr="00FB7978">
              <w:rPr>
                <w:sz w:val="24"/>
                <w:szCs w:val="24"/>
              </w:rPr>
              <w:t>to the plane of wheel and the out blade angle is 35</w:t>
            </w:r>
            <w:r w:rsidRPr="00FB7978">
              <w:rPr>
                <w:sz w:val="24"/>
                <w:szCs w:val="24"/>
                <w:vertAlign w:val="superscript"/>
              </w:rPr>
              <w:t>0</w:t>
            </w:r>
            <w:r w:rsidRPr="00FB7978">
              <w:rPr>
                <w:sz w:val="24"/>
                <w:szCs w:val="24"/>
              </w:rPr>
              <w:t>. Neglecting friction losses, determine a) power developed by the turbine, b) diagram efficiency, c) stage efficiency.</w:t>
            </w:r>
          </w:p>
        </w:tc>
        <w:tc>
          <w:tcPr>
            <w:tcW w:w="670" w:type="dxa"/>
            <w:hideMark/>
          </w:tcPr>
          <w:p w14:paraId="2C1B67E4"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326D59F0" w14:textId="77777777" w:rsidR="007B2F6A" w:rsidRPr="00FB7978" w:rsidRDefault="007B2F6A">
            <w:pPr>
              <w:rPr>
                <w:rFonts w:eastAsia="Arial Unicode MS"/>
                <w:bCs/>
                <w:sz w:val="24"/>
                <w:szCs w:val="24"/>
              </w:rPr>
            </w:pPr>
            <w:r w:rsidRPr="00FB7978">
              <w:rPr>
                <w:rFonts w:eastAsia="Arial Unicode MS"/>
                <w:bCs/>
                <w:sz w:val="24"/>
                <w:szCs w:val="24"/>
              </w:rPr>
              <w:t>CO-3</w:t>
            </w:r>
          </w:p>
        </w:tc>
        <w:tc>
          <w:tcPr>
            <w:tcW w:w="827" w:type="dxa"/>
            <w:hideMark/>
          </w:tcPr>
          <w:p w14:paraId="28202A4D" w14:textId="77777777" w:rsidR="007B2F6A" w:rsidRPr="00FB7978" w:rsidRDefault="007B2F6A">
            <w:pPr>
              <w:rPr>
                <w:rFonts w:eastAsia="Arial Unicode MS"/>
                <w:bCs/>
                <w:sz w:val="24"/>
                <w:szCs w:val="24"/>
              </w:rPr>
            </w:pPr>
            <w:r w:rsidRPr="00FB7978">
              <w:rPr>
                <w:rFonts w:eastAsia="Arial Unicode MS"/>
                <w:bCs/>
                <w:sz w:val="24"/>
                <w:szCs w:val="24"/>
              </w:rPr>
              <w:t>BL-4</w:t>
            </w:r>
          </w:p>
        </w:tc>
      </w:tr>
      <w:tr w:rsidR="007B2F6A" w:rsidRPr="00FB7978" w14:paraId="24464D72" w14:textId="77777777" w:rsidTr="00564808">
        <w:tc>
          <w:tcPr>
            <w:tcW w:w="11310" w:type="dxa"/>
            <w:gridSpan w:val="6"/>
            <w:hideMark/>
          </w:tcPr>
          <w:p w14:paraId="230C2724" w14:textId="77777777" w:rsidR="007B2F6A" w:rsidRPr="00FB7978" w:rsidRDefault="007B2F6A">
            <w:pPr>
              <w:jc w:val="center"/>
              <w:rPr>
                <w:rFonts w:eastAsia="Arial Unicode MS"/>
                <w:bCs/>
                <w:sz w:val="24"/>
                <w:szCs w:val="24"/>
              </w:rPr>
            </w:pPr>
            <w:r w:rsidRPr="00FB7978">
              <w:rPr>
                <w:rFonts w:eastAsia="Arial Unicode MS"/>
                <w:bCs/>
                <w:sz w:val="24"/>
                <w:szCs w:val="24"/>
              </w:rPr>
              <w:t>OR</w:t>
            </w:r>
          </w:p>
        </w:tc>
      </w:tr>
      <w:tr w:rsidR="007B2F6A" w:rsidRPr="00FB7978" w14:paraId="050EF573" w14:textId="77777777" w:rsidTr="00564808">
        <w:trPr>
          <w:gridAfter w:val="1"/>
          <w:wAfter w:w="7" w:type="dxa"/>
        </w:trPr>
        <w:tc>
          <w:tcPr>
            <w:tcW w:w="623" w:type="dxa"/>
          </w:tcPr>
          <w:p w14:paraId="3815DF30"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3A2006EF" w14:textId="6A0B69E2" w:rsidR="007B2F6A" w:rsidRPr="00FB7978" w:rsidRDefault="007B2F6A">
            <w:pPr>
              <w:jc w:val="both"/>
              <w:rPr>
                <w:rFonts w:eastAsiaTheme="minorHAnsi"/>
                <w:b/>
                <w:sz w:val="24"/>
                <w:szCs w:val="24"/>
              </w:rPr>
            </w:pPr>
            <w:r w:rsidRPr="00FB7978">
              <w:rPr>
                <w:sz w:val="24"/>
                <w:szCs w:val="24"/>
              </w:rPr>
              <w:t>What is compounding of steam turbine? Explain different types of compounding’s</w:t>
            </w:r>
            <w:r w:rsidR="00FB7978">
              <w:rPr>
                <w:sz w:val="24"/>
                <w:szCs w:val="24"/>
              </w:rPr>
              <w:t>.</w:t>
            </w:r>
          </w:p>
        </w:tc>
        <w:tc>
          <w:tcPr>
            <w:tcW w:w="670" w:type="dxa"/>
            <w:hideMark/>
          </w:tcPr>
          <w:p w14:paraId="79B6D823"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768EA455" w14:textId="77777777" w:rsidR="007B2F6A" w:rsidRPr="00FB7978" w:rsidRDefault="007B2F6A">
            <w:pPr>
              <w:rPr>
                <w:rFonts w:eastAsia="Arial Unicode MS"/>
                <w:bCs/>
                <w:sz w:val="24"/>
                <w:szCs w:val="24"/>
              </w:rPr>
            </w:pPr>
            <w:r w:rsidRPr="00FB7978">
              <w:rPr>
                <w:rFonts w:eastAsia="Arial Unicode MS"/>
                <w:bCs/>
                <w:sz w:val="24"/>
                <w:szCs w:val="24"/>
              </w:rPr>
              <w:t>CO-3</w:t>
            </w:r>
          </w:p>
        </w:tc>
        <w:tc>
          <w:tcPr>
            <w:tcW w:w="827" w:type="dxa"/>
            <w:hideMark/>
          </w:tcPr>
          <w:p w14:paraId="59434731" w14:textId="4258F78B" w:rsidR="007B2F6A" w:rsidRPr="00FB7978" w:rsidRDefault="007B2F6A">
            <w:pPr>
              <w:rPr>
                <w:rFonts w:eastAsia="Arial Unicode MS"/>
                <w:bCs/>
                <w:sz w:val="24"/>
                <w:szCs w:val="24"/>
              </w:rPr>
            </w:pPr>
            <w:r w:rsidRPr="00FB7978">
              <w:rPr>
                <w:rFonts w:eastAsia="Arial Unicode MS"/>
                <w:bCs/>
                <w:sz w:val="24"/>
                <w:szCs w:val="24"/>
              </w:rPr>
              <w:t>BL-</w:t>
            </w:r>
            <w:r w:rsidR="005F2A82">
              <w:rPr>
                <w:rFonts w:eastAsia="Arial Unicode MS"/>
                <w:bCs/>
                <w:sz w:val="24"/>
                <w:szCs w:val="24"/>
              </w:rPr>
              <w:t>3</w:t>
            </w:r>
          </w:p>
        </w:tc>
      </w:tr>
      <w:tr w:rsidR="007B2F6A" w:rsidRPr="00FB7978" w14:paraId="37124823" w14:textId="77777777" w:rsidTr="00564808">
        <w:tc>
          <w:tcPr>
            <w:tcW w:w="11310" w:type="dxa"/>
            <w:gridSpan w:val="6"/>
            <w:hideMark/>
          </w:tcPr>
          <w:p w14:paraId="7C91AF70" w14:textId="77777777" w:rsidR="00FB7978" w:rsidRDefault="00FB7978">
            <w:pPr>
              <w:jc w:val="center"/>
              <w:rPr>
                <w:rFonts w:eastAsia="Arial Unicode MS"/>
                <w:b/>
                <w:sz w:val="24"/>
                <w:szCs w:val="24"/>
              </w:rPr>
            </w:pPr>
          </w:p>
          <w:p w14:paraId="29EAFDAB" w14:textId="00920335" w:rsidR="007B2F6A" w:rsidRPr="00FB7978" w:rsidRDefault="007B2F6A">
            <w:pPr>
              <w:jc w:val="center"/>
              <w:rPr>
                <w:rFonts w:eastAsia="Arial Unicode MS"/>
                <w:b/>
                <w:sz w:val="24"/>
                <w:szCs w:val="24"/>
              </w:rPr>
            </w:pPr>
            <w:r w:rsidRPr="00FB7978">
              <w:rPr>
                <w:rFonts w:eastAsia="Arial Unicode MS"/>
                <w:b/>
                <w:sz w:val="24"/>
                <w:szCs w:val="24"/>
              </w:rPr>
              <w:t>UNIT-5</w:t>
            </w:r>
          </w:p>
        </w:tc>
      </w:tr>
      <w:tr w:rsidR="007B2F6A" w:rsidRPr="00FB7978" w14:paraId="4FCFDAF9" w14:textId="77777777" w:rsidTr="00564808">
        <w:trPr>
          <w:gridAfter w:val="1"/>
          <w:wAfter w:w="7" w:type="dxa"/>
        </w:trPr>
        <w:tc>
          <w:tcPr>
            <w:tcW w:w="623" w:type="dxa"/>
          </w:tcPr>
          <w:p w14:paraId="53663756"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1365C92B" w14:textId="03A84929" w:rsidR="007B2F6A" w:rsidRPr="00FB7978" w:rsidRDefault="007B2F6A">
            <w:pPr>
              <w:jc w:val="both"/>
              <w:rPr>
                <w:rFonts w:eastAsia="Arial Unicode MS"/>
                <w:bCs/>
                <w:sz w:val="24"/>
                <w:szCs w:val="24"/>
              </w:rPr>
            </w:pPr>
            <w:r w:rsidRPr="00FB7978">
              <w:rPr>
                <w:sz w:val="24"/>
                <w:szCs w:val="24"/>
              </w:rPr>
              <w:t>Explain the working principles of Vane type compressor and screw compressor</w:t>
            </w:r>
            <w:r w:rsidR="00FB7978">
              <w:rPr>
                <w:sz w:val="24"/>
                <w:szCs w:val="24"/>
              </w:rPr>
              <w:t>.</w:t>
            </w:r>
          </w:p>
        </w:tc>
        <w:tc>
          <w:tcPr>
            <w:tcW w:w="670" w:type="dxa"/>
            <w:hideMark/>
          </w:tcPr>
          <w:p w14:paraId="42E331D1"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20FAE56F" w14:textId="77777777" w:rsidR="007B2F6A" w:rsidRPr="00FB7978" w:rsidRDefault="007B2F6A">
            <w:pPr>
              <w:jc w:val="both"/>
              <w:rPr>
                <w:rFonts w:eastAsia="Arial Unicode MS"/>
                <w:bCs/>
                <w:sz w:val="24"/>
                <w:szCs w:val="24"/>
              </w:rPr>
            </w:pPr>
            <w:r w:rsidRPr="00FB7978">
              <w:rPr>
                <w:rFonts w:eastAsia="Arial Unicode MS"/>
                <w:bCs/>
                <w:sz w:val="24"/>
                <w:szCs w:val="24"/>
              </w:rPr>
              <w:t>CO-3</w:t>
            </w:r>
          </w:p>
        </w:tc>
        <w:tc>
          <w:tcPr>
            <w:tcW w:w="827" w:type="dxa"/>
            <w:hideMark/>
          </w:tcPr>
          <w:p w14:paraId="5440AA3D" w14:textId="77777777" w:rsidR="007B2F6A" w:rsidRPr="00FB7978" w:rsidRDefault="007B2F6A">
            <w:pPr>
              <w:rPr>
                <w:rFonts w:eastAsia="Arial Unicode MS"/>
                <w:bCs/>
                <w:sz w:val="24"/>
                <w:szCs w:val="24"/>
              </w:rPr>
            </w:pPr>
            <w:r w:rsidRPr="00FB7978">
              <w:rPr>
                <w:rFonts w:eastAsia="Arial Unicode MS"/>
                <w:bCs/>
                <w:sz w:val="24"/>
                <w:szCs w:val="24"/>
              </w:rPr>
              <w:t>BL-3</w:t>
            </w:r>
          </w:p>
        </w:tc>
      </w:tr>
      <w:tr w:rsidR="007B2F6A" w:rsidRPr="00FB7978" w14:paraId="33B73583" w14:textId="77777777" w:rsidTr="00564808">
        <w:tc>
          <w:tcPr>
            <w:tcW w:w="11310" w:type="dxa"/>
            <w:gridSpan w:val="6"/>
            <w:hideMark/>
          </w:tcPr>
          <w:p w14:paraId="7410631D" w14:textId="77777777" w:rsidR="007B2F6A" w:rsidRPr="00FB7978" w:rsidRDefault="007B2F6A">
            <w:pPr>
              <w:jc w:val="center"/>
              <w:rPr>
                <w:rFonts w:eastAsia="Arial Unicode MS"/>
                <w:bCs/>
                <w:sz w:val="24"/>
                <w:szCs w:val="24"/>
              </w:rPr>
            </w:pPr>
            <w:r w:rsidRPr="00FB7978">
              <w:rPr>
                <w:rFonts w:eastAsia="Arial Unicode MS"/>
                <w:bCs/>
                <w:sz w:val="24"/>
                <w:szCs w:val="24"/>
              </w:rPr>
              <w:t>OR</w:t>
            </w:r>
          </w:p>
        </w:tc>
      </w:tr>
      <w:tr w:rsidR="007B2F6A" w:rsidRPr="00FB7978" w14:paraId="34BBEE8D" w14:textId="77777777" w:rsidTr="00564808">
        <w:trPr>
          <w:gridAfter w:val="1"/>
          <w:wAfter w:w="7" w:type="dxa"/>
        </w:trPr>
        <w:tc>
          <w:tcPr>
            <w:tcW w:w="623" w:type="dxa"/>
          </w:tcPr>
          <w:p w14:paraId="168CC4AD"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3161CB68" w14:textId="77777777" w:rsidR="007B2F6A" w:rsidRPr="00FB7978" w:rsidRDefault="007B2F6A">
            <w:pPr>
              <w:jc w:val="both"/>
              <w:rPr>
                <w:rFonts w:eastAsia="Arial Unicode MS"/>
                <w:bCs/>
                <w:sz w:val="24"/>
                <w:szCs w:val="24"/>
              </w:rPr>
            </w:pPr>
            <w:r w:rsidRPr="00FB7978">
              <w:rPr>
                <w:sz w:val="24"/>
                <w:szCs w:val="24"/>
              </w:rPr>
              <w:t>A centrifugal compressor runs at 1440 rpm, compresses air from 101 kPa, 20</w:t>
            </w:r>
            <w:r w:rsidRPr="00FB7978">
              <w:rPr>
                <w:sz w:val="24"/>
                <w:szCs w:val="24"/>
                <w:vertAlign w:val="superscript"/>
              </w:rPr>
              <w:t xml:space="preserve">o </w:t>
            </w:r>
            <w:r w:rsidRPr="00FB7978">
              <w:rPr>
                <w:sz w:val="24"/>
                <w:szCs w:val="24"/>
              </w:rPr>
              <w:t xml:space="preserve">C and compresses it to a pressure of 6 bar </w:t>
            </w:r>
            <w:proofErr w:type="spellStart"/>
            <w:r w:rsidRPr="00FB7978">
              <w:rPr>
                <w:sz w:val="24"/>
                <w:szCs w:val="24"/>
              </w:rPr>
              <w:t>isentropically</w:t>
            </w:r>
            <w:proofErr w:type="spellEnd"/>
            <w:r w:rsidRPr="00FB7978">
              <w:rPr>
                <w:sz w:val="24"/>
                <w:szCs w:val="24"/>
              </w:rPr>
              <w:t>. The inner and outer diameters of the impeller are 14 cm and 28 cm respectively. The width of the blades at inlet is 2.5 cm. The blade angles are 16</w:t>
            </w:r>
            <w:r w:rsidRPr="00FB7978">
              <w:rPr>
                <w:sz w:val="24"/>
                <w:szCs w:val="24"/>
                <w:vertAlign w:val="superscript"/>
              </w:rPr>
              <w:t>o</w:t>
            </w:r>
            <w:r w:rsidRPr="00FB7978">
              <w:rPr>
                <w:sz w:val="24"/>
                <w:szCs w:val="24"/>
              </w:rPr>
              <w:t xml:space="preserve"> and 40</w:t>
            </w:r>
            <w:r w:rsidRPr="00FB7978">
              <w:rPr>
                <w:sz w:val="24"/>
                <w:szCs w:val="24"/>
                <w:vertAlign w:val="superscript"/>
              </w:rPr>
              <w:t>o</w:t>
            </w:r>
            <w:r w:rsidRPr="00FB7978">
              <w:rPr>
                <w:sz w:val="24"/>
                <w:szCs w:val="24"/>
              </w:rPr>
              <w:t xml:space="preserve"> at entry and exit. Determine the mass flow rate of air, degree of reaction, power developed and width of the blade at outlet.</w:t>
            </w:r>
          </w:p>
        </w:tc>
        <w:tc>
          <w:tcPr>
            <w:tcW w:w="670" w:type="dxa"/>
            <w:hideMark/>
          </w:tcPr>
          <w:p w14:paraId="0FC53538"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1B97500E" w14:textId="77777777" w:rsidR="007B2F6A" w:rsidRPr="00FB7978" w:rsidRDefault="007B2F6A">
            <w:pPr>
              <w:rPr>
                <w:rFonts w:eastAsia="Arial Unicode MS"/>
                <w:bCs/>
                <w:sz w:val="24"/>
                <w:szCs w:val="24"/>
              </w:rPr>
            </w:pPr>
            <w:r w:rsidRPr="00FB7978">
              <w:rPr>
                <w:rFonts w:eastAsia="Arial Unicode MS"/>
                <w:bCs/>
                <w:sz w:val="24"/>
                <w:szCs w:val="24"/>
              </w:rPr>
              <w:t>CO-3</w:t>
            </w:r>
          </w:p>
        </w:tc>
        <w:tc>
          <w:tcPr>
            <w:tcW w:w="827" w:type="dxa"/>
            <w:hideMark/>
          </w:tcPr>
          <w:p w14:paraId="16E6F118" w14:textId="77777777" w:rsidR="007B2F6A" w:rsidRPr="00FB7978" w:rsidRDefault="007B2F6A">
            <w:pPr>
              <w:rPr>
                <w:rFonts w:eastAsia="Arial Unicode MS"/>
                <w:bCs/>
                <w:sz w:val="24"/>
                <w:szCs w:val="24"/>
              </w:rPr>
            </w:pPr>
            <w:r w:rsidRPr="00FB7978">
              <w:rPr>
                <w:rFonts w:eastAsia="Arial Unicode MS"/>
                <w:bCs/>
                <w:sz w:val="24"/>
                <w:szCs w:val="24"/>
              </w:rPr>
              <w:t>BL-4</w:t>
            </w:r>
          </w:p>
        </w:tc>
      </w:tr>
      <w:tr w:rsidR="007B2F6A" w:rsidRPr="00FB7978" w14:paraId="375DE1F9" w14:textId="77777777" w:rsidTr="00564808">
        <w:tc>
          <w:tcPr>
            <w:tcW w:w="11310" w:type="dxa"/>
            <w:gridSpan w:val="6"/>
            <w:hideMark/>
          </w:tcPr>
          <w:p w14:paraId="4E43372B" w14:textId="77777777" w:rsidR="00FB7978" w:rsidRDefault="00FB7978" w:rsidP="00FB7978">
            <w:pPr>
              <w:jc w:val="center"/>
              <w:rPr>
                <w:rFonts w:eastAsia="Arial Unicode MS"/>
                <w:b/>
                <w:sz w:val="24"/>
                <w:szCs w:val="24"/>
              </w:rPr>
            </w:pPr>
          </w:p>
          <w:p w14:paraId="28BB5FFB" w14:textId="7C045BD0" w:rsidR="007B2F6A" w:rsidRPr="00FB7978" w:rsidRDefault="007B2F6A" w:rsidP="00FB7978">
            <w:pPr>
              <w:jc w:val="center"/>
              <w:rPr>
                <w:rFonts w:eastAsia="Arial Unicode MS"/>
                <w:b/>
                <w:sz w:val="24"/>
                <w:szCs w:val="24"/>
              </w:rPr>
            </w:pPr>
            <w:r w:rsidRPr="00FB7978">
              <w:rPr>
                <w:rFonts w:eastAsia="Arial Unicode MS"/>
                <w:b/>
                <w:sz w:val="24"/>
                <w:szCs w:val="24"/>
              </w:rPr>
              <w:t>UNIT-6</w:t>
            </w:r>
          </w:p>
        </w:tc>
      </w:tr>
      <w:tr w:rsidR="007B2F6A" w:rsidRPr="00FB7978" w14:paraId="473E6140" w14:textId="77777777" w:rsidTr="00564808">
        <w:trPr>
          <w:gridAfter w:val="1"/>
          <w:wAfter w:w="7" w:type="dxa"/>
        </w:trPr>
        <w:tc>
          <w:tcPr>
            <w:tcW w:w="623" w:type="dxa"/>
          </w:tcPr>
          <w:p w14:paraId="27B2D35E"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126382AF" w14:textId="497A9B3A" w:rsidR="007B2F6A" w:rsidRPr="00FB7978" w:rsidRDefault="007B2F6A">
            <w:pPr>
              <w:jc w:val="both"/>
              <w:rPr>
                <w:rFonts w:eastAsia="Arial Unicode MS"/>
                <w:bCs/>
                <w:sz w:val="24"/>
                <w:szCs w:val="24"/>
              </w:rPr>
            </w:pPr>
            <w:r w:rsidRPr="00FB7978">
              <w:rPr>
                <w:sz w:val="24"/>
                <w:szCs w:val="24"/>
              </w:rPr>
              <w:t xml:space="preserve">A gas turbine unit has a pressure </w:t>
            </w:r>
            <w:r w:rsidR="005F2A82">
              <w:rPr>
                <w:sz w:val="24"/>
                <w:szCs w:val="24"/>
              </w:rPr>
              <w:t xml:space="preserve">ratio </w:t>
            </w:r>
            <w:r w:rsidRPr="00FB7978">
              <w:rPr>
                <w:sz w:val="24"/>
                <w:szCs w:val="24"/>
              </w:rPr>
              <w:t>of 6 and maximum cycle temperature of 610</w:t>
            </w:r>
            <w:r w:rsidRPr="00FB7978">
              <w:rPr>
                <w:sz w:val="24"/>
                <w:szCs w:val="24"/>
                <w:vertAlign w:val="superscript"/>
              </w:rPr>
              <w:t>0</w:t>
            </w:r>
            <w:r w:rsidRPr="00FB7978">
              <w:rPr>
                <w:sz w:val="24"/>
                <w:szCs w:val="24"/>
              </w:rPr>
              <w:t xml:space="preserve"> C. The isentropic efficiency of turbine and compressor are 0.82 and 0.8 respectively. Calculate the power output in kW of an electric generator, geared to the turbine, when air enters the compressor at 15</w:t>
            </w:r>
            <w:r w:rsidRPr="00FB7978">
              <w:rPr>
                <w:sz w:val="24"/>
                <w:szCs w:val="24"/>
                <w:vertAlign w:val="superscript"/>
              </w:rPr>
              <w:t>0</w:t>
            </w:r>
            <w:r w:rsidRPr="00FB7978">
              <w:rPr>
                <w:sz w:val="24"/>
                <w:szCs w:val="24"/>
              </w:rPr>
              <w:t xml:space="preserve"> C at a rate of 16kg/s. Take C</w:t>
            </w:r>
            <w:r w:rsidRPr="00FB7978">
              <w:rPr>
                <w:sz w:val="24"/>
                <w:szCs w:val="24"/>
                <w:vertAlign w:val="subscript"/>
              </w:rPr>
              <w:t>P</w:t>
            </w:r>
            <w:r w:rsidRPr="00FB7978">
              <w:rPr>
                <w:sz w:val="24"/>
                <w:szCs w:val="24"/>
              </w:rPr>
              <w:t xml:space="preserve">= 1.005 kJ/ kg. K and ϒ=1.4 for compression process and </w:t>
            </w:r>
            <w:r w:rsidRPr="00FB7978">
              <w:rPr>
                <w:sz w:val="24"/>
                <w:szCs w:val="24"/>
              </w:rPr>
              <w:tab/>
              <w:t>C</w:t>
            </w:r>
            <w:r w:rsidRPr="00FB7978">
              <w:rPr>
                <w:sz w:val="24"/>
                <w:szCs w:val="24"/>
                <w:vertAlign w:val="subscript"/>
              </w:rPr>
              <w:t>P</w:t>
            </w:r>
            <w:r w:rsidRPr="00FB7978">
              <w:rPr>
                <w:sz w:val="24"/>
                <w:szCs w:val="24"/>
              </w:rPr>
              <w:t>= 1.11 kJ/ kg. K and ϒ=1.333 for expansion process.</w:t>
            </w:r>
          </w:p>
        </w:tc>
        <w:tc>
          <w:tcPr>
            <w:tcW w:w="670" w:type="dxa"/>
            <w:hideMark/>
          </w:tcPr>
          <w:p w14:paraId="0E993CA2"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27B7CA27" w14:textId="77777777" w:rsidR="007B2F6A" w:rsidRPr="00FB7978" w:rsidRDefault="007B2F6A">
            <w:pPr>
              <w:rPr>
                <w:rFonts w:eastAsia="Arial Unicode MS"/>
                <w:bCs/>
                <w:sz w:val="24"/>
                <w:szCs w:val="24"/>
              </w:rPr>
            </w:pPr>
            <w:r w:rsidRPr="00FB7978">
              <w:rPr>
                <w:rFonts w:eastAsia="Arial Unicode MS"/>
                <w:bCs/>
                <w:sz w:val="24"/>
                <w:szCs w:val="24"/>
              </w:rPr>
              <w:t>CO-4</w:t>
            </w:r>
          </w:p>
        </w:tc>
        <w:tc>
          <w:tcPr>
            <w:tcW w:w="827" w:type="dxa"/>
            <w:hideMark/>
          </w:tcPr>
          <w:p w14:paraId="50D2EF97" w14:textId="77777777" w:rsidR="007B2F6A" w:rsidRPr="00FB7978" w:rsidRDefault="007B2F6A">
            <w:pPr>
              <w:rPr>
                <w:rFonts w:eastAsia="Arial Unicode MS"/>
                <w:bCs/>
                <w:sz w:val="24"/>
                <w:szCs w:val="24"/>
              </w:rPr>
            </w:pPr>
            <w:r w:rsidRPr="00FB7978">
              <w:rPr>
                <w:rFonts w:eastAsia="Arial Unicode MS"/>
                <w:bCs/>
                <w:sz w:val="24"/>
                <w:szCs w:val="24"/>
              </w:rPr>
              <w:t>BL-4</w:t>
            </w:r>
          </w:p>
        </w:tc>
      </w:tr>
      <w:tr w:rsidR="007B2F6A" w:rsidRPr="00FB7978" w14:paraId="24B3ED19" w14:textId="77777777" w:rsidTr="00564808">
        <w:tc>
          <w:tcPr>
            <w:tcW w:w="11310" w:type="dxa"/>
            <w:gridSpan w:val="6"/>
            <w:hideMark/>
          </w:tcPr>
          <w:p w14:paraId="3F25B595" w14:textId="77777777" w:rsidR="007B2F6A" w:rsidRPr="00FB7978" w:rsidRDefault="007B2F6A">
            <w:pPr>
              <w:jc w:val="center"/>
              <w:rPr>
                <w:rFonts w:eastAsia="Arial Unicode MS"/>
                <w:bCs/>
                <w:sz w:val="24"/>
                <w:szCs w:val="24"/>
              </w:rPr>
            </w:pPr>
            <w:r w:rsidRPr="00FB7978">
              <w:rPr>
                <w:rFonts w:eastAsia="Arial Unicode MS"/>
                <w:bCs/>
                <w:sz w:val="24"/>
                <w:szCs w:val="24"/>
              </w:rPr>
              <w:t>OR</w:t>
            </w:r>
          </w:p>
        </w:tc>
      </w:tr>
      <w:tr w:rsidR="007B2F6A" w:rsidRPr="00FB7978" w14:paraId="35601AAE" w14:textId="77777777" w:rsidTr="00564808">
        <w:trPr>
          <w:gridAfter w:val="1"/>
          <w:wAfter w:w="7" w:type="dxa"/>
        </w:trPr>
        <w:tc>
          <w:tcPr>
            <w:tcW w:w="623" w:type="dxa"/>
          </w:tcPr>
          <w:p w14:paraId="259B9500" w14:textId="77777777" w:rsidR="007B2F6A" w:rsidRPr="00FB7978" w:rsidRDefault="007B2F6A" w:rsidP="007B2F6A">
            <w:pPr>
              <w:pStyle w:val="ListParagraph"/>
              <w:numPr>
                <w:ilvl w:val="0"/>
                <w:numId w:val="48"/>
              </w:numPr>
              <w:ind w:left="473"/>
              <w:rPr>
                <w:rFonts w:eastAsia="Arial Unicode MS"/>
                <w:bCs/>
                <w:sz w:val="24"/>
                <w:szCs w:val="24"/>
              </w:rPr>
            </w:pPr>
          </w:p>
        </w:tc>
        <w:tc>
          <w:tcPr>
            <w:tcW w:w="8416" w:type="dxa"/>
            <w:hideMark/>
          </w:tcPr>
          <w:p w14:paraId="5CAFEE53" w14:textId="77777777" w:rsidR="007B2F6A" w:rsidRPr="00FB7978" w:rsidRDefault="007B2F6A">
            <w:pPr>
              <w:jc w:val="both"/>
              <w:rPr>
                <w:rFonts w:eastAsia="Arial Unicode MS"/>
                <w:bCs/>
                <w:sz w:val="24"/>
                <w:szCs w:val="24"/>
              </w:rPr>
            </w:pPr>
            <w:r w:rsidRPr="00FB7978">
              <w:rPr>
                <w:sz w:val="24"/>
                <w:szCs w:val="24"/>
              </w:rPr>
              <w:t>Explain the working principle of solid and liquid propellant rocket engines. State their merits and demerits.</w:t>
            </w:r>
          </w:p>
        </w:tc>
        <w:tc>
          <w:tcPr>
            <w:tcW w:w="670" w:type="dxa"/>
            <w:hideMark/>
          </w:tcPr>
          <w:p w14:paraId="6456D15F" w14:textId="77777777" w:rsidR="007B2F6A" w:rsidRPr="00FB7978" w:rsidRDefault="007B2F6A">
            <w:pPr>
              <w:rPr>
                <w:rFonts w:eastAsia="Arial Unicode MS"/>
                <w:bCs/>
                <w:sz w:val="24"/>
                <w:szCs w:val="24"/>
              </w:rPr>
            </w:pPr>
            <w:r w:rsidRPr="00FB7978">
              <w:rPr>
                <w:rFonts w:eastAsia="Arial Unicode MS"/>
                <w:bCs/>
                <w:sz w:val="24"/>
                <w:szCs w:val="24"/>
              </w:rPr>
              <w:t>10M</w:t>
            </w:r>
          </w:p>
        </w:tc>
        <w:tc>
          <w:tcPr>
            <w:tcW w:w="767" w:type="dxa"/>
            <w:hideMark/>
          </w:tcPr>
          <w:p w14:paraId="71AB26F0" w14:textId="77777777" w:rsidR="007B2F6A" w:rsidRPr="00FB7978" w:rsidRDefault="007B2F6A">
            <w:pPr>
              <w:rPr>
                <w:rFonts w:eastAsia="Arial Unicode MS"/>
                <w:bCs/>
                <w:sz w:val="24"/>
                <w:szCs w:val="24"/>
              </w:rPr>
            </w:pPr>
            <w:r w:rsidRPr="00FB7978">
              <w:rPr>
                <w:rFonts w:eastAsia="Arial Unicode MS"/>
                <w:bCs/>
                <w:sz w:val="24"/>
                <w:szCs w:val="24"/>
              </w:rPr>
              <w:t>CO-4</w:t>
            </w:r>
          </w:p>
        </w:tc>
        <w:tc>
          <w:tcPr>
            <w:tcW w:w="827" w:type="dxa"/>
            <w:hideMark/>
          </w:tcPr>
          <w:p w14:paraId="4E01C7F0" w14:textId="77777777" w:rsidR="007B2F6A" w:rsidRPr="00FB7978" w:rsidRDefault="007B2F6A">
            <w:pPr>
              <w:rPr>
                <w:rFonts w:eastAsia="Arial Unicode MS"/>
                <w:bCs/>
                <w:sz w:val="24"/>
                <w:szCs w:val="24"/>
              </w:rPr>
            </w:pPr>
            <w:r w:rsidRPr="00FB7978">
              <w:rPr>
                <w:rFonts w:eastAsia="Arial Unicode MS"/>
                <w:bCs/>
                <w:sz w:val="24"/>
                <w:szCs w:val="24"/>
              </w:rPr>
              <w:t>BL-3</w:t>
            </w:r>
          </w:p>
        </w:tc>
      </w:tr>
    </w:tbl>
    <w:p w14:paraId="42EC4C8B" w14:textId="77777777" w:rsidR="007B2F6A" w:rsidRDefault="007B2F6A" w:rsidP="007B2F6A">
      <w:pPr>
        <w:jc w:val="center"/>
        <w:rPr>
          <w:rFonts w:ascii="Times New Roman" w:hAnsi="Times New Roman" w:cs="Times New Roman"/>
          <w:sz w:val="24"/>
          <w:szCs w:val="24"/>
        </w:rPr>
      </w:pPr>
    </w:p>
    <w:p w14:paraId="254A7272" w14:textId="7E578C1D" w:rsidR="007B2F6A" w:rsidRDefault="007B2F6A" w:rsidP="007B2F6A">
      <w:pPr>
        <w:spacing w:after="0" w:line="240" w:lineRule="auto"/>
        <w:jc w:val="center"/>
        <w:rPr>
          <w:rFonts w:ascii="Times New Roman" w:hAnsi="Times New Roman" w:cs="Times New Roman"/>
          <w:bCs/>
          <w:i/>
          <w:iCs/>
          <w:sz w:val="24"/>
          <w:lang w:eastAsia="en-IN"/>
        </w:rPr>
      </w:pPr>
      <w:r>
        <w:rPr>
          <w:rFonts w:ascii="Times New Roman" w:hAnsi="Times New Roman" w:cs="Times New Roman"/>
          <w:bCs/>
          <w:i/>
          <w:iCs/>
          <w:sz w:val="24"/>
          <w:lang w:eastAsia="en-IN"/>
        </w:rPr>
        <w:t>***</w:t>
      </w:r>
    </w:p>
    <w:p w14:paraId="12A26E05" w14:textId="77777777" w:rsidR="00F75C47" w:rsidRPr="001A6F61" w:rsidRDefault="00F75C47" w:rsidP="00210720">
      <w:pPr>
        <w:spacing w:after="0" w:line="240" w:lineRule="auto"/>
        <w:jc w:val="center"/>
        <w:rPr>
          <w:rFonts w:ascii="Tw Cen MT" w:hAnsi="Tw Cen MT"/>
          <w:bCs/>
          <w:sz w:val="28"/>
          <w:szCs w:val="28"/>
        </w:rPr>
      </w:pPr>
    </w:p>
    <w:sectPr w:rsidR="00F75C47" w:rsidRPr="001A6F61" w:rsidSect="00AD39CA">
      <w:footerReference w:type="default" r:id="rId7"/>
      <w:pgSz w:w="11906" w:h="16838" w:code="9"/>
      <w:pgMar w:top="567" w:right="424" w:bottom="127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C8B26" w14:textId="77777777" w:rsidR="00AD39CA" w:rsidRDefault="00AD39CA" w:rsidP="00450012">
      <w:pPr>
        <w:spacing w:after="0" w:line="240" w:lineRule="auto"/>
      </w:pPr>
      <w:r>
        <w:separator/>
      </w:r>
    </w:p>
  </w:endnote>
  <w:endnote w:type="continuationSeparator" w:id="0">
    <w:p w14:paraId="24A40EA2" w14:textId="77777777" w:rsidR="00AD39CA" w:rsidRDefault="00AD39CA"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CA6318F" w14:textId="77777777" w:rsidR="00777544" w:rsidRDefault="00777544">
            <w:pPr>
              <w:pStyle w:val="Footer"/>
              <w:jc w:val="center"/>
            </w:pPr>
            <w:r>
              <w:t xml:space="preserve">Page </w:t>
            </w:r>
            <w:r w:rsidR="00D23DDA">
              <w:rPr>
                <w:b/>
                <w:bCs/>
                <w:sz w:val="24"/>
                <w:szCs w:val="24"/>
              </w:rPr>
              <w:fldChar w:fldCharType="begin"/>
            </w:r>
            <w:r>
              <w:rPr>
                <w:b/>
                <w:bCs/>
              </w:rPr>
              <w:instrText xml:space="preserve"> PAGE </w:instrText>
            </w:r>
            <w:r w:rsidR="00D23DDA">
              <w:rPr>
                <w:b/>
                <w:bCs/>
                <w:sz w:val="24"/>
                <w:szCs w:val="24"/>
              </w:rPr>
              <w:fldChar w:fldCharType="separate"/>
            </w:r>
            <w:r w:rsidR="008A748B">
              <w:rPr>
                <w:b/>
                <w:bCs/>
                <w:noProof/>
              </w:rPr>
              <w:t>1</w:t>
            </w:r>
            <w:r w:rsidR="00D23DDA">
              <w:rPr>
                <w:b/>
                <w:bCs/>
                <w:sz w:val="24"/>
                <w:szCs w:val="24"/>
              </w:rPr>
              <w:fldChar w:fldCharType="end"/>
            </w:r>
            <w:r>
              <w:t xml:space="preserve"> of </w:t>
            </w:r>
            <w:r w:rsidR="00D23DDA">
              <w:rPr>
                <w:b/>
                <w:bCs/>
                <w:sz w:val="24"/>
                <w:szCs w:val="24"/>
              </w:rPr>
              <w:fldChar w:fldCharType="begin"/>
            </w:r>
            <w:r>
              <w:rPr>
                <w:b/>
                <w:bCs/>
              </w:rPr>
              <w:instrText xml:space="preserve"> NUMPAGES  </w:instrText>
            </w:r>
            <w:r w:rsidR="00D23DDA">
              <w:rPr>
                <w:b/>
                <w:bCs/>
                <w:sz w:val="24"/>
                <w:szCs w:val="24"/>
              </w:rPr>
              <w:fldChar w:fldCharType="separate"/>
            </w:r>
            <w:r w:rsidR="008A748B">
              <w:rPr>
                <w:b/>
                <w:bCs/>
                <w:noProof/>
              </w:rPr>
              <w:t>1</w:t>
            </w:r>
            <w:r w:rsidR="00D23DDA">
              <w:rPr>
                <w:b/>
                <w:bCs/>
                <w:sz w:val="24"/>
                <w:szCs w:val="24"/>
              </w:rPr>
              <w:fldChar w:fldCharType="end"/>
            </w:r>
          </w:p>
        </w:sdtContent>
      </w:sdt>
    </w:sdtContent>
  </w:sdt>
  <w:p w14:paraId="7EC7FFE1"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14F94" w14:textId="77777777" w:rsidR="00AD39CA" w:rsidRDefault="00AD39CA" w:rsidP="00450012">
      <w:pPr>
        <w:spacing w:after="0" w:line="240" w:lineRule="auto"/>
      </w:pPr>
      <w:r>
        <w:separator/>
      </w:r>
    </w:p>
  </w:footnote>
  <w:footnote w:type="continuationSeparator" w:id="0">
    <w:p w14:paraId="5ED47999" w14:textId="77777777" w:rsidR="00AD39CA" w:rsidRDefault="00AD39CA"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66B33"/>
    <w:multiLevelType w:val="hybridMultilevel"/>
    <w:tmpl w:val="6012178E"/>
    <w:lvl w:ilvl="0" w:tplc="14184298">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2457608D"/>
    <w:multiLevelType w:val="hybridMultilevel"/>
    <w:tmpl w:val="4A4EFDC4"/>
    <w:lvl w:ilvl="0" w:tplc="ED40310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8FC016A"/>
    <w:multiLevelType w:val="hybridMultilevel"/>
    <w:tmpl w:val="7D5A76C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6D50FC0"/>
    <w:multiLevelType w:val="hybridMultilevel"/>
    <w:tmpl w:val="B95469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9754605"/>
    <w:multiLevelType w:val="hybridMultilevel"/>
    <w:tmpl w:val="5D1EA748"/>
    <w:lvl w:ilvl="0" w:tplc="1DFE1BE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97A05"/>
    <w:multiLevelType w:val="hybridMultilevel"/>
    <w:tmpl w:val="DD4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295F7E"/>
    <w:multiLevelType w:val="hybridMultilevel"/>
    <w:tmpl w:val="42B4822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5" w15:restartNumberingAfterBreak="0">
    <w:nsid w:val="614902E5"/>
    <w:multiLevelType w:val="hybridMultilevel"/>
    <w:tmpl w:val="5EB0F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D0F14CE"/>
    <w:multiLevelType w:val="hybridMultilevel"/>
    <w:tmpl w:val="24928222"/>
    <w:lvl w:ilvl="0" w:tplc="8A5ECAB2">
      <w:start w:val="1"/>
      <w:numFmt w:val="decimal"/>
      <w:lvlText w:val="%1."/>
      <w:lvlJc w:val="left"/>
      <w:pPr>
        <w:ind w:left="720" w:hanging="360"/>
      </w:pPr>
      <w:rPr>
        <w:rFonts w:asciiTheme="majorHAnsi" w:eastAsiaTheme="minorEastAsia" w:hAnsiTheme="majorHAnsi" w:cstheme="minorBidi"/>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9048306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6196222">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4548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8631032">
    <w:abstractNumId w:val="1"/>
  </w:num>
  <w:num w:numId="5" w16cid:durableId="626736666">
    <w:abstractNumId w:val="5"/>
  </w:num>
  <w:num w:numId="6" w16cid:durableId="811824011">
    <w:abstractNumId w:val="25"/>
  </w:num>
  <w:num w:numId="7" w16cid:durableId="353461878">
    <w:abstractNumId w:val="24"/>
  </w:num>
  <w:num w:numId="8" w16cid:durableId="1189946598">
    <w:abstractNumId w:val="3"/>
  </w:num>
  <w:num w:numId="9" w16cid:durableId="2097507771">
    <w:abstractNumId w:val="44"/>
  </w:num>
  <w:num w:numId="10" w16cid:durableId="1998922998">
    <w:abstractNumId w:val="43"/>
  </w:num>
  <w:num w:numId="11" w16cid:durableId="503473525">
    <w:abstractNumId w:val="14"/>
  </w:num>
  <w:num w:numId="12" w16cid:durableId="1415709200">
    <w:abstractNumId w:val="38"/>
  </w:num>
  <w:num w:numId="13" w16cid:durableId="538904344">
    <w:abstractNumId w:val="30"/>
  </w:num>
  <w:num w:numId="14" w16cid:durableId="1586915213">
    <w:abstractNumId w:val="27"/>
  </w:num>
  <w:num w:numId="15" w16cid:durableId="1083799983">
    <w:abstractNumId w:val="32"/>
  </w:num>
  <w:num w:numId="16" w16cid:durableId="1802572109">
    <w:abstractNumId w:val="2"/>
  </w:num>
  <w:num w:numId="17" w16cid:durableId="1206329276">
    <w:abstractNumId w:val="23"/>
  </w:num>
  <w:num w:numId="18" w16cid:durableId="1078286380">
    <w:abstractNumId w:val="16"/>
  </w:num>
  <w:num w:numId="19" w16cid:durableId="1224488576">
    <w:abstractNumId w:val="15"/>
  </w:num>
  <w:num w:numId="20" w16cid:durableId="477770389">
    <w:abstractNumId w:val="0"/>
  </w:num>
  <w:num w:numId="21" w16cid:durableId="1158031910">
    <w:abstractNumId w:val="39"/>
  </w:num>
  <w:num w:numId="22" w16cid:durableId="1016923451">
    <w:abstractNumId w:val="7"/>
  </w:num>
  <w:num w:numId="23" w16cid:durableId="1991860768">
    <w:abstractNumId w:val="45"/>
  </w:num>
  <w:num w:numId="24" w16cid:durableId="1690335357">
    <w:abstractNumId w:val="22"/>
  </w:num>
  <w:num w:numId="25" w16cid:durableId="1928541685">
    <w:abstractNumId w:val="36"/>
  </w:num>
  <w:num w:numId="26" w16cid:durableId="695544230">
    <w:abstractNumId w:val="17"/>
  </w:num>
  <w:num w:numId="27" w16cid:durableId="235013012">
    <w:abstractNumId w:val="12"/>
  </w:num>
  <w:num w:numId="28" w16cid:durableId="1212569988">
    <w:abstractNumId w:val="42"/>
  </w:num>
  <w:num w:numId="29" w16cid:durableId="1677459908">
    <w:abstractNumId w:val="46"/>
  </w:num>
  <w:num w:numId="30" w16cid:durableId="1103380501">
    <w:abstractNumId w:val="11"/>
  </w:num>
  <w:num w:numId="31" w16cid:durableId="2111198155">
    <w:abstractNumId w:val="33"/>
  </w:num>
  <w:num w:numId="32" w16cid:durableId="763494556">
    <w:abstractNumId w:val="28"/>
  </w:num>
  <w:num w:numId="33" w16cid:durableId="1787701136">
    <w:abstractNumId w:val="21"/>
  </w:num>
  <w:num w:numId="34" w16cid:durableId="979769521">
    <w:abstractNumId w:val="31"/>
  </w:num>
  <w:num w:numId="35" w16cid:durableId="917056525">
    <w:abstractNumId w:val="37"/>
  </w:num>
  <w:num w:numId="36" w16cid:durableId="159199486">
    <w:abstractNumId w:val="6"/>
  </w:num>
  <w:num w:numId="37" w16cid:durableId="1299189047">
    <w:abstractNumId w:val="29"/>
  </w:num>
  <w:num w:numId="38" w16cid:durableId="1008172416">
    <w:abstractNumId w:val="41"/>
  </w:num>
  <w:num w:numId="39" w16cid:durableId="46102248">
    <w:abstractNumId w:val="20"/>
  </w:num>
  <w:num w:numId="40" w16cid:durableId="1265259576">
    <w:abstractNumId w:val="19"/>
  </w:num>
  <w:num w:numId="41" w16cid:durableId="1241864374">
    <w:abstractNumId w:val="10"/>
  </w:num>
  <w:num w:numId="42" w16cid:durableId="362439975">
    <w:abstractNumId w:val="34"/>
  </w:num>
  <w:num w:numId="43" w16cid:durableId="2041469557">
    <w:abstractNumId w:val="8"/>
  </w:num>
  <w:num w:numId="44" w16cid:durableId="11796638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0077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19241465">
    <w:abstractNumId w:val="26"/>
  </w:num>
  <w:num w:numId="47" w16cid:durableId="1735928879">
    <w:abstractNumId w:val="13"/>
  </w:num>
  <w:num w:numId="48" w16cid:durableId="1514803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0C80"/>
    <w:rsid w:val="00021C7C"/>
    <w:rsid w:val="000321DF"/>
    <w:rsid w:val="0004206C"/>
    <w:rsid w:val="00056F95"/>
    <w:rsid w:val="0006496C"/>
    <w:rsid w:val="0009480B"/>
    <w:rsid w:val="000978D2"/>
    <w:rsid w:val="000A1407"/>
    <w:rsid w:val="000B28CD"/>
    <w:rsid w:val="000B5760"/>
    <w:rsid w:val="000E3491"/>
    <w:rsid w:val="00114639"/>
    <w:rsid w:val="00115EDD"/>
    <w:rsid w:val="00120A87"/>
    <w:rsid w:val="00122B30"/>
    <w:rsid w:val="00123BCF"/>
    <w:rsid w:val="001371A3"/>
    <w:rsid w:val="0014647E"/>
    <w:rsid w:val="00154B86"/>
    <w:rsid w:val="00190A54"/>
    <w:rsid w:val="001978D4"/>
    <w:rsid w:val="001A6F61"/>
    <w:rsid w:val="001C6325"/>
    <w:rsid w:val="001D2CC2"/>
    <w:rsid w:val="001D46D4"/>
    <w:rsid w:val="001D6F21"/>
    <w:rsid w:val="001E6066"/>
    <w:rsid w:val="001F7D4E"/>
    <w:rsid w:val="00210720"/>
    <w:rsid w:val="00231B3D"/>
    <w:rsid w:val="0026342E"/>
    <w:rsid w:val="002661FC"/>
    <w:rsid w:val="002709BC"/>
    <w:rsid w:val="00272BAC"/>
    <w:rsid w:val="00281678"/>
    <w:rsid w:val="00282E79"/>
    <w:rsid w:val="002B7019"/>
    <w:rsid w:val="002C56AB"/>
    <w:rsid w:val="002F2739"/>
    <w:rsid w:val="0030154E"/>
    <w:rsid w:val="003111D6"/>
    <w:rsid w:val="00311837"/>
    <w:rsid w:val="003132E9"/>
    <w:rsid w:val="003145EF"/>
    <w:rsid w:val="00320C1F"/>
    <w:rsid w:val="00326197"/>
    <w:rsid w:val="0033105B"/>
    <w:rsid w:val="0034191C"/>
    <w:rsid w:val="00357197"/>
    <w:rsid w:val="00365B59"/>
    <w:rsid w:val="00385E3B"/>
    <w:rsid w:val="003B5F6F"/>
    <w:rsid w:val="003C66BF"/>
    <w:rsid w:val="003C6AA8"/>
    <w:rsid w:val="003E27EC"/>
    <w:rsid w:val="00426CC0"/>
    <w:rsid w:val="00443C54"/>
    <w:rsid w:val="00450012"/>
    <w:rsid w:val="00450DB4"/>
    <w:rsid w:val="004532AA"/>
    <w:rsid w:val="004840BA"/>
    <w:rsid w:val="00490ACC"/>
    <w:rsid w:val="004C0E5D"/>
    <w:rsid w:val="004D5308"/>
    <w:rsid w:val="004E0875"/>
    <w:rsid w:val="004E2D50"/>
    <w:rsid w:val="004E3A77"/>
    <w:rsid w:val="004E53F7"/>
    <w:rsid w:val="004E7AB3"/>
    <w:rsid w:val="00503CB3"/>
    <w:rsid w:val="00515117"/>
    <w:rsid w:val="005157EA"/>
    <w:rsid w:val="005402C8"/>
    <w:rsid w:val="00564808"/>
    <w:rsid w:val="005724F2"/>
    <w:rsid w:val="00590257"/>
    <w:rsid w:val="005A17AE"/>
    <w:rsid w:val="005A3CDD"/>
    <w:rsid w:val="005B1AC0"/>
    <w:rsid w:val="005B2FA8"/>
    <w:rsid w:val="005B31B5"/>
    <w:rsid w:val="005E0588"/>
    <w:rsid w:val="005F2A82"/>
    <w:rsid w:val="005F37B6"/>
    <w:rsid w:val="00600462"/>
    <w:rsid w:val="00606216"/>
    <w:rsid w:val="006105BD"/>
    <w:rsid w:val="00613EE1"/>
    <w:rsid w:val="006375BD"/>
    <w:rsid w:val="006641A4"/>
    <w:rsid w:val="0066781D"/>
    <w:rsid w:val="00682267"/>
    <w:rsid w:val="006827BF"/>
    <w:rsid w:val="00696C7E"/>
    <w:rsid w:val="006B0B11"/>
    <w:rsid w:val="006B75D8"/>
    <w:rsid w:val="006D45DE"/>
    <w:rsid w:val="006D68FB"/>
    <w:rsid w:val="006E3ECB"/>
    <w:rsid w:val="006E7BEC"/>
    <w:rsid w:val="006F0C01"/>
    <w:rsid w:val="006F34C8"/>
    <w:rsid w:val="006F4CF2"/>
    <w:rsid w:val="00701ACC"/>
    <w:rsid w:val="00712606"/>
    <w:rsid w:val="00716C73"/>
    <w:rsid w:val="00716CC3"/>
    <w:rsid w:val="007324A3"/>
    <w:rsid w:val="0073787A"/>
    <w:rsid w:val="00740CC6"/>
    <w:rsid w:val="00755630"/>
    <w:rsid w:val="00757763"/>
    <w:rsid w:val="00763FF5"/>
    <w:rsid w:val="00777544"/>
    <w:rsid w:val="00780DE2"/>
    <w:rsid w:val="007B2F6A"/>
    <w:rsid w:val="007B7B9D"/>
    <w:rsid w:val="007E1DED"/>
    <w:rsid w:val="007F39A6"/>
    <w:rsid w:val="00823120"/>
    <w:rsid w:val="00835C44"/>
    <w:rsid w:val="008412B9"/>
    <w:rsid w:val="00855A57"/>
    <w:rsid w:val="00866E6E"/>
    <w:rsid w:val="008823E8"/>
    <w:rsid w:val="00882A88"/>
    <w:rsid w:val="00890275"/>
    <w:rsid w:val="008907F7"/>
    <w:rsid w:val="00891BE5"/>
    <w:rsid w:val="00897E45"/>
    <w:rsid w:val="008A748B"/>
    <w:rsid w:val="008B4E8C"/>
    <w:rsid w:val="008C724B"/>
    <w:rsid w:val="008D297A"/>
    <w:rsid w:val="008F3EA4"/>
    <w:rsid w:val="00900AC4"/>
    <w:rsid w:val="00900C3E"/>
    <w:rsid w:val="00906941"/>
    <w:rsid w:val="009074D9"/>
    <w:rsid w:val="0093624E"/>
    <w:rsid w:val="0093731E"/>
    <w:rsid w:val="009465A5"/>
    <w:rsid w:val="0095219B"/>
    <w:rsid w:val="009713E5"/>
    <w:rsid w:val="00985572"/>
    <w:rsid w:val="00985A5C"/>
    <w:rsid w:val="009A6749"/>
    <w:rsid w:val="009C1891"/>
    <w:rsid w:val="009D2BC7"/>
    <w:rsid w:val="009E09ED"/>
    <w:rsid w:val="009E1F7E"/>
    <w:rsid w:val="009E7D71"/>
    <w:rsid w:val="00A01BD0"/>
    <w:rsid w:val="00A12C01"/>
    <w:rsid w:val="00A561E0"/>
    <w:rsid w:val="00A56629"/>
    <w:rsid w:val="00A8510E"/>
    <w:rsid w:val="00AB621F"/>
    <w:rsid w:val="00AC5D91"/>
    <w:rsid w:val="00AD39CA"/>
    <w:rsid w:val="00AD6CC6"/>
    <w:rsid w:val="00AE2015"/>
    <w:rsid w:val="00AE67D5"/>
    <w:rsid w:val="00AE7988"/>
    <w:rsid w:val="00B050E7"/>
    <w:rsid w:val="00B32B94"/>
    <w:rsid w:val="00B64AA1"/>
    <w:rsid w:val="00B7224B"/>
    <w:rsid w:val="00B85A1C"/>
    <w:rsid w:val="00B86EDB"/>
    <w:rsid w:val="00BA46C1"/>
    <w:rsid w:val="00BD72BB"/>
    <w:rsid w:val="00C067A5"/>
    <w:rsid w:val="00C118B7"/>
    <w:rsid w:val="00C2279C"/>
    <w:rsid w:val="00C338E7"/>
    <w:rsid w:val="00C51829"/>
    <w:rsid w:val="00C52385"/>
    <w:rsid w:val="00C55183"/>
    <w:rsid w:val="00C60DDD"/>
    <w:rsid w:val="00C7346C"/>
    <w:rsid w:val="00C77810"/>
    <w:rsid w:val="00C854DB"/>
    <w:rsid w:val="00C93A86"/>
    <w:rsid w:val="00C949B5"/>
    <w:rsid w:val="00C951E1"/>
    <w:rsid w:val="00CC5B9C"/>
    <w:rsid w:val="00CD657D"/>
    <w:rsid w:val="00CE2203"/>
    <w:rsid w:val="00CE56A0"/>
    <w:rsid w:val="00CF7287"/>
    <w:rsid w:val="00D116EC"/>
    <w:rsid w:val="00D20207"/>
    <w:rsid w:val="00D23716"/>
    <w:rsid w:val="00D23DDA"/>
    <w:rsid w:val="00D3618C"/>
    <w:rsid w:val="00D61A06"/>
    <w:rsid w:val="00D64ADB"/>
    <w:rsid w:val="00D8035F"/>
    <w:rsid w:val="00D87D82"/>
    <w:rsid w:val="00D90145"/>
    <w:rsid w:val="00DA3AF9"/>
    <w:rsid w:val="00DD6649"/>
    <w:rsid w:val="00DE241E"/>
    <w:rsid w:val="00E01711"/>
    <w:rsid w:val="00E32FE6"/>
    <w:rsid w:val="00E365BA"/>
    <w:rsid w:val="00E41E95"/>
    <w:rsid w:val="00E5041C"/>
    <w:rsid w:val="00E932E4"/>
    <w:rsid w:val="00E9388D"/>
    <w:rsid w:val="00EA718A"/>
    <w:rsid w:val="00EC1A59"/>
    <w:rsid w:val="00EC357C"/>
    <w:rsid w:val="00ED3ED6"/>
    <w:rsid w:val="00EE254D"/>
    <w:rsid w:val="00EF0D17"/>
    <w:rsid w:val="00EF6930"/>
    <w:rsid w:val="00EF718E"/>
    <w:rsid w:val="00F3671A"/>
    <w:rsid w:val="00F47896"/>
    <w:rsid w:val="00F5062D"/>
    <w:rsid w:val="00F6120D"/>
    <w:rsid w:val="00F75C47"/>
    <w:rsid w:val="00F762C4"/>
    <w:rsid w:val="00F87E7C"/>
    <w:rsid w:val="00F91F10"/>
    <w:rsid w:val="00F960FB"/>
    <w:rsid w:val="00F97980"/>
    <w:rsid w:val="00FB7978"/>
    <w:rsid w:val="00FC78C9"/>
    <w:rsid w:val="00FD30F8"/>
    <w:rsid w:val="00FD776C"/>
    <w:rsid w:val="00FF013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F8E"/>
  <w15:docId w15:val="{CD670230-98B2-4187-8831-8685AFA9D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 w:type="character" w:styleId="Hyperlink">
    <w:name w:val="Hyperlink"/>
    <w:basedOn w:val="DefaultParagraphFont"/>
    <w:uiPriority w:val="99"/>
    <w:semiHidden/>
    <w:unhideWhenUsed/>
    <w:rsid w:val="00282E79"/>
    <w:rPr>
      <w:color w:val="0000FF"/>
      <w:u w:val="single"/>
    </w:rPr>
  </w:style>
  <w:style w:type="character" w:customStyle="1" w:styleId="t">
    <w:name w:val="t"/>
    <w:basedOn w:val="DefaultParagraphFont"/>
    <w:rsid w:val="00282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723681135">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871190421">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151</cp:revision>
  <cp:lastPrinted>2024-01-23T07:03:00Z</cp:lastPrinted>
  <dcterms:created xsi:type="dcterms:W3CDTF">2013-12-20T07:44:00Z</dcterms:created>
  <dcterms:modified xsi:type="dcterms:W3CDTF">2024-01-23T07:05:00Z</dcterms:modified>
</cp:coreProperties>
</file>